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Default="00BC7DA8">
      <w:pPr>
        <w:pStyle w:val="1"/>
        <w:ind w:left="10620"/>
      </w:pPr>
      <w:r>
        <w:t xml:space="preserve">Приложение </w:t>
      </w:r>
      <w:r w:rsidR="000E753F">
        <w:t>3</w:t>
      </w:r>
    </w:p>
    <w:p w:rsidR="00BC7DA8" w:rsidRDefault="00BC7DA8">
      <w:pPr>
        <w:ind w:left="10620"/>
        <w:rPr>
          <w:sz w:val="28"/>
        </w:rPr>
      </w:pPr>
      <w:r>
        <w:rPr>
          <w:sz w:val="28"/>
        </w:rPr>
        <w:t xml:space="preserve">к решению Саратовской </w:t>
      </w:r>
    </w:p>
    <w:p w:rsidR="00BC7DA8" w:rsidRDefault="00BC7DA8">
      <w:pPr>
        <w:ind w:left="10620"/>
        <w:rPr>
          <w:sz w:val="28"/>
          <w:szCs w:val="28"/>
        </w:rPr>
      </w:pPr>
      <w:r>
        <w:rPr>
          <w:sz w:val="28"/>
          <w:szCs w:val="28"/>
        </w:rPr>
        <w:t xml:space="preserve">городской Думы </w:t>
      </w:r>
    </w:p>
    <w:p w:rsidR="00BC7DA8" w:rsidRDefault="00295B75">
      <w:pPr>
        <w:ind w:left="10620"/>
        <w:rPr>
          <w:snapToGrid w:val="0"/>
          <w:color w:val="000000"/>
          <w:sz w:val="28"/>
          <w:szCs w:val="28"/>
        </w:rPr>
      </w:pPr>
      <w:r>
        <w:rPr>
          <w:snapToGrid w:val="0"/>
          <w:color w:val="000000"/>
          <w:sz w:val="28"/>
          <w:szCs w:val="28"/>
        </w:rPr>
        <w:t>__</w:t>
      </w:r>
      <w:r w:rsidR="00BC7DA8">
        <w:rPr>
          <w:snapToGrid w:val="0"/>
          <w:color w:val="000000"/>
          <w:sz w:val="28"/>
          <w:szCs w:val="28"/>
        </w:rPr>
        <w:t>__________ № ______</w:t>
      </w:r>
    </w:p>
    <w:p w:rsidR="00BC7DA8" w:rsidRDefault="00BC7DA8">
      <w:pPr>
        <w:pStyle w:val="a3"/>
        <w:rPr>
          <w:spacing w:val="-2"/>
        </w:rPr>
      </w:pPr>
    </w:p>
    <w:p w:rsidR="00445D55" w:rsidRDefault="00445D55">
      <w:pPr>
        <w:pStyle w:val="a3"/>
        <w:rPr>
          <w:spacing w:val="-2"/>
        </w:rPr>
      </w:pPr>
      <w:r>
        <w:rPr>
          <w:spacing w:val="-2"/>
        </w:rPr>
        <w:t>Р</w:t>
      </w:r>
      <w:r w:rsidR="00BC7DA8">
        <w:rPr>
          <w:spacing w:val="-2"/>
        </w:rPr>
        <w:t>асход</w:t>
      </w:r>
      <w:r>
        <w:rPr>
          <w:spacing w:val="-2"/>
        </w:rPr>
        <w:t>ы</w:t>
      </w:r>
      <w:r w:rsidR="00BC7DA8">
        <w:rPr>
          <w:spacing w:val="-2"/>
        </w:rPr>
        <w:t xml:space="preserve"> бюджета муниципального образования «Город Саратов»</w:t>
      </w:r>
      <w:r w:rsidRPr="00445D55">
        <w:rPr>
          <w:spacing w:val="-2"/>
        </w:rPr>
        <w:t xml:space="preserve"> </w:t>
      </w:r>
    </w:p>
    <w:p w:rsidR="00BC7DA8" w:rsidRDefault="00445D55">
      <w:pPr>
        <w:pStyle w:val="a3"/>
        <w:rPr>
          <w:spacing w:val="-2"/>
        </w:rPr>
      </w:pPr>
      <w:r>
        <w:rPr>
          <w:spacing w:val="-2"/>
        </w:rPr>
        <w:t>по ведомственной структуре расходов бюджета</w:t>
      </w:r>
      <w:r w:rsidR="00BC7DA8">
        <w:rPr>
          <w:spacing w:val="-2"/>
        </w:rPr>
        <w:t xml:space="preserve"> </w:t>
      </w:r>
      <w:r>
        <w:rPr>
          <w:spacing w:val="-2"/>
        </w:rPr>
        <w:t>з</w:t>
      </w:r>
      <w:r w:rsidR="00BC7DA8">
        <w:rPr>
          <w:spacing w:val="-2"/>
        </w:rPr>
        <w:t>а 201</w:t>
      </w:r>
      <w:r w:rsidR="000749FE" w:rsidRPr="000749FE">
        <w:rPr>
          <w:spacing w:val="-2"/>
        </w:rPr>
        <w:t>6</w:t>
      </w:r>
      <w:r w:rsidR="00BC7DA8">
        <w:rPr>
          <w:spacing w:val="-2"/>
        </w:rPr>
        <w:t xml:space="preserve"> год</w:t>
      </w:r>
    </w:p>
    <w:p w:rsidR="00BC7DA8" w:rsidRDefault="00BC7DA8">
      <w:pPr>
        <w:pStyle w:val="a3"/>
        <w:jc w:val="right"/>
        <w:rPr>
          <w:spacing w:val="-2"/>
        </w:rPr>
      </w:pPr>
      <w:r>
        <w:rPr>
          <w:spacing w:val="-2"/>
        </w:rPr>
        <w:t>тыс. руб.</w:t>
      </w:r>
    </w:p>
    <w:tbl>
      <w:tblPr>
        <w:tblW w:w="15168" w:type="dxa"/>
        <w:tblInd w:w="-27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7372"/>
        <w:gridCol w:w="709"/>
        <w:gridCol w:w="567"/>
        <w:gridCol w:w="567"/>
        <w:gridCol w:w="1701"/>
        <w:gridCol w:w="709"/>
        <w:gridCol w:w="1701"/>
        <w:gridCol w:w="1842"/>
      </w:tblGrid>
      <w:tr w:rsidR="00EE3CC5" w:rsidTr="000749FE">
        <w:trPr>
          <w:cantSplit/>
          <w:trHeight w:val="1103"/>
        </w:trPr>
        <w:tc>
          <w:tcPr>
            <w:tcW w:w="7372" w:type="dxa"/>
            <w:tcBorders>
              <w:top w:val="single" w:sz="4" w:space="0" w:color="auto"/>
              <w:bottom w:val="single" w:sz="4" w:space="0" w:color="auto"/>
              <w:right w:val="single" w:sz="4" w:space="0" w:color="auto"/>
            </w:tcBorders>
            <w:vAlign w:val="center"/>
          </w:tcPr>
          <w:p w:rsidR="00EE3CC5" w:rsidRDefault="00EE3CC5">
            <w:pPr>
              <w:pStyle w:val="2"/>
            </w:pPr>
            <w:r>
              <w:t>Наименование</w:t>
            </w:r>
          </w:p>
        </w:tc>
        <w:tc>
          <w:tcPr>
            <w:tcW w:w="709" w:type="dxa"/>
            <w:tcBorders>
              <w:top w:val="single" w:sz="4" w:space="0" w:color="auto"/>
              <w:left w:val="single" w:sz="4" w:space="0" w:color="auto"/>
              <w:bottom w:val="single" w:sz="4" w:space="0" w:color="auto"/>
              <w:right w:val="single" w:sz="4" w:space="0" w:color="auto"/>
            </w:tcBorders>
            <w:vAlign w:val="center"/>
          </w:tcPr>
          <w:p w:rsidR="00EE3CC5" w:rsidRDefault="00EE3CC5">
            <w:pPr>
              <w:jc w:val="center"/>
              <w:rPr>
                <w:color w:val="000000"/>
                <w:sz w:val="28"/>
                <w:szCs w:val="28"/>
              </w:rPr>
            </w:pPr>
            <w:r>
              <w:rPr>
                <w:color w:val="000000"/>
                <w:sz w:val="28"/>
                <w:szCs w:val="28"/>
              </w:rPr>
              <w:t>Код</w:t>
            </w:r>
          </w:p>
        </w:tc>
        <w:tc>
          <w:tcPr>
            <w:tcW w:w="567" w:type="dxa"/>
            <w:tcBorders>
              <w:top w:val="single" w:sz="4" w:space="0" w:color="auto"/>
              <w:left w:val="single" w:sz="4" w:space="0" w:color="auto"/>
              <w:bottom w:val="single" w:sz="4" w:space="0" w:color="auto"/>
              <w:right w:val="single" w:sz="4" w:space="0" w:color="auto"/>
            </w:tcBorders>
            <w:vAlign w:val="center"/>
          </w:tcPr>
          <w:p w:rsidR="00EE3CC5" w:rsidRDefault="00EE3CC5">
            <w:pPr>
              <w:jc w:val="center"/>
              <w:rPr>
                <w:color w:val="000000"/>
                <w:sz w:val="28"/>
                <w:szCs w:val="28"/>
              </w:rPr>
            </w:pPr>
            <w:r>
              <w:rPr>
                <w:color w:val="000000"/>
                <w:sz w:val="28"/>
                <w:szCs w:val="28"/>
              </w:rPr>
              <w:t>Рз</w:t>
            </w:r>
          </w:p>
        </w:tc>
        <w:tc>
          <w:tcPr>
            <w:tcW w:w="567" w:type="dxa"/>
            <w:tcBorders>
              <w:top w:val="single" w:sz="4" w:space="0" w:color="auto"/>
              <w:left w:val="single" w:sz="4" w:space="0" w:color="auto"/>
              <w:bottom w:val="single" w:sz="4" w:space="0" w:color="auto"/>
              <w:right w:val="single" w:sz="4" w:space="0" w:color="auto"/>
            </w:tcBorders>
            <w:vAlign w:val="center"/>
          </w:tcPr>
          <w:p w:rsidR="00EE3CC5" w:rsidRDefault="00EE3CC5">
            <w:pPr>
              <w:jc w:val="center"/>
              <w:rPr>
                <w:color w:val="000000"/>
                <w:sz w:val="28"/>
                <w:szCs w:val="28"/>
              </w:rPr>
            </w:pPr>
            <w:r>
              <w:rPr>
                <w:color w:val="000000"/>
                <w:sz w:val="28"/>
                <w:szCs w:val="28"/>
              </w:rPr>
              <w:t>ПР</w:t>
            </w:r>
          </w:p>
        </w:tc>
        <w:tc>
          <w:tcPr>
            <w:tcW w:w="1701" w:type="dxa"/>
            <w:tcBorders>
              <w:top w:val="single" w:sz="4" w:space="0" w:color="auto"/>
              <w:left w:val="single" w:sz="4" w:space="0" w:color="auto"/>
              <w:bottom w:val="single" w:sz="4" w:space="0" w:color="auto"/>
              <w:right w:val="single" w:sz="4" w:space="0" w:color="auto"/>
            </w:tcBorders>
            <w:vAlign w:val="center"/>
          </w:tcPr>
          <w:p w:rsidR="00EE3CC5" w:rsidRDefault="00EE3CC5">
            <w:pPr>
              <w:jc w:val="center"/>
              <w:rPr>
                <w:color w:val="000000"/>
                <w:sz w:val="28"/>
                <w:szCs w:val="28"/>
              </w:rPr>
            </w:pPr>
            <w:r>
              <w:rPr>
                <w:color w:val="000000"/>
                <w:sz w:val="28"/>
                <w:szCs w:val="28"/>
              </w:rPr>
              <w:t>ЦСР</w:t>
            </w:r>
          </w:p>
        </w:tc>
        <w:tc>
          <w:tcPr>
            <w:tcW w:w="709" w:type="dxa"/>
            <w:tcBorders>
              <w:top w:val="single" w:sz="4" w:space="0" w:color="auto"/>
              <w:left w:val="single" w:sz="4" w:space="0" w:color="auto"/>
              <w:bottom w:val="single" w:sz="4" w:space="0" w:color="auto"/>
              <w:right w:val="single" w:sz="4" w:space="0" w:color="auto"/>
            </w:tcBorders>
            <w:vAlign w:val="center"/>
          </w:tcPr>
          <w:p w:rsidR="00EE3CC5" w:rsidRDefault="00EE3CC5">
            <w:pPr>
              <w:jc w:val="center"/>
              <w:rPr>
                <w:color w:val="000000"/>
                <w:sz w:val="28"/>
                <w:szCs w:val="28"/>
              </w:rPr>
            </w:pPr>
            <w:r>
              <w:rPr>
                <w:color w:val="000000"/>
                <w:sz w:val="28"/>
                <w:szCs w:val="28"/>
              </w:rPr>
              <w:t>ВР</w:t>
            </w:r>
          </w:p>
        </w:tc>
        <w:tc>
          <w:tcPr>
            <w:tcW w:w="1701" w:type="dxa"/>
            <w:tcBorders>
              <w:top w:val="single" w:sz="4" w:space="0" w:color="auto"/>
              <w:left w:val="single" w:sz="4" w:space="0" w:color="auto"/>
              <w:bottom w:val="single" w:sz="4" w:space="0" w:color="auto"/>
              <w:right w:val="single" w:sz="4" w:space="0" w:color="auto"/>
            </w:tcBorders>
            <w:vAlign w:val="center"/>
          </w:tcPr>
          <w:p w:rsidR="00EE3CC5" w:rsidRDefault="00B55B6F">
            <w:pPr>
              <w:jc w:val="center"/>
              <w:rPr>
                <w:color w:val="000000"/>
                <w:sz w:val="28"/>
                <w:szCs w:val="28"/>
              </w:rPr>
            </w:pPr>
            <w:r w:rsidRPr="00B55B6F">
              <w:rPr>
                <w:color w:val="000000"/>
                <w:sz w:val="28"/>
                <w:szCs w:val="28"/>
              </w:rPr>
              <w:t>Уточненные бюджетные назначения</w:t>
            </w:r>
          </w:p>
        </w:tc>
        <w:tc>
          <w:tcPr>
            <w:tcW w:w="1842" w:type="dxa"/>
            <w:tcBorders>
              <w:top w:val="single" w:sz="4" w:space="0" w:color="auto"/>
              <w:left w:val="single" w:sz="4" w:space="0" w:color="auto"/>
              <w:bottom w:val="single" w:sz="4" w:space="0" w:color="auto"/>
              <w:right w:val="single" w:sz="4" w:space="0" w:color="auto"/>
            </w:tcBorders>
            <w:vAlign w:val="center"/>
          </w:tcPr>
          <w:p w:rsidR="00EE3CC5" w:rsidRDefault="0054714E">
            <w:pPr>
              <w:jc w:val="center"/>
              <w:rPr>
                <w:color w:val="000000"/>
                <w:sz w:val="28"/>
                <w:szCs w:val="28"/>
              </w:rPr>
            </w:pPr>
            <w:r>
              <w:rPr>
                <w:color w:val="000000"/>
                <w:sz w:val="28"/>
                <w:szCs w:val="28"/>
              </w:rPr>
              <w:t>Исполнено</w:t>
            </w:r>
          </w:p>
        </w:tc>
      </w:tr>
    </w:tbl>
    <w:p w:rsidR="00BC7DA8" w:rsidRPr="00433F22" w:rsidRDefault="00BC7DA8">
      <w:pPr>
        <w:rPr>
          <w:sz w:val="2"/>
          <w:szCs w:val="2"/>
        </w:rPr>
      </w:pPr>
    </w:p>
    <w:tbl>
      <w:tblPr>
        <w:tblW w:w="15168" w:type="dxa"/>
        <w:tblInd w:w="-176"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7411"/>
        <w:gridCol w:w="709"/>
        <w:gridCol w:w="567"/>
        <w:gridCol w:w="517"/>
        <w:gridCol w:w="1730"/>
        <w:gridCol w:w="710"/>
        <w:gridCol w:w="1704"/>
        <w:gridCol w:w="1820"/>
      </w:tblGrid>
      <w:tr w:rsidR="00EE3CC5" w:rsidTr="000749FE">
        <w:trPr>
          <w:cantSplit/>
          <w:trHeight w:val="11"/>
          <w:tblHeader/>
        </w:trPr>
        <w:tc>
          <w:tcPr>
            <w:tcW w:w="7797" w:type="dxa"/>
            <w:tcBorders>
              <w:top w:val="single" w:sz="4" w:space="0" w:color="auto"/>
              <w:bottom w:val="single" w:sz="4" w:space="0" w:color="auto"/>
            </w:tcBorders>
            <w:vAlign w:val="center"/>
          </w:tcPr>
          <w:p w:rsidR="00EE3CC5" w:rsidRDefault="00EE3CC5" w:rsidP="000749FE">
            <w:pPr>
              <w:jc w:val="center"/>
              <w:rPr>
                <w:sz w:val="28"/>
                <w:szCs w:val="28"/>
              </w:rPr>
            </w:pPr>
            <w:r>
              <w:rPr>
                <w:sz w:val="28"/>
                <w:szCs w:val="28"/>
              </w:rPr>
              <w:t>1</w:t>
            </w:r>
          </w:p>
        </w:tc>
        <w:tc>
          <w:tcPr>
            <w:tcW w:w="709" w:type="dxa"/>
            <w:tcBorders>
              <w:top w:val="single" w:sz="4" w:space="0" w:color="auto"/>
              <w:bottom w:val="single" w:sz="4" w:space="0" w:color="auto"/>
            </w:tcBorders>
            <w:noWrap/>
            <w:vAlign w:val="center"/>
          </w:tcPr>
          <w:p w:rsidR="00EE3CC5" w:rsidRDefault="00EE3CC5" w:rsidP="000749FE">
            <w:pPr>
              <w:jc w:val="center"/>
              <w:rPr>
                <w:sz w:val="28"/>
                <w:szCs w:val="28"/>
              </w:rPr>
            </w:pPr>
            <w:r>
              <w:rPr>
                <w:sz w:val="28"/>
                <w:szCs w:val="28"/>
              </w:rPr>
              <w:t>2</w:t>
            </w:r>
          </w:p>
        </w:tc>
        <w:tc>
          <w:tcPr>
            <w:tcW w:w="567" w:type="dxa"/>
            <w:tcBorders>
              <w:top w:val="single" w:sz="4" w:space="0" w:color="auto"/>
              <w:bottom w:val="single" w:sz="4" w:space="0" w:color="auto"/>
            </w:tcBorders>
            <w:noWrap/>
            <w:vAlign w:val="center"/>
          </w:tcPr>
          <w:p w:rsidR="00EE3CC5" w:rsidRDefault="00EE3CC5" w:rsidP="000749FE">
            <w:pPr>
              <w:jc w:val="center"/>
              <w:rPr>
                <w:sz w:val="28"/>
                <w:szCs w:val="28"/>
              </w:rPr>
            </w:pPr>
            <w:r>
              <w:rPr>
                <w:sz w:val="28"/>
                <w:szCs w:val="28"/>
              </w:rPr>
              <w:t>3</w:t>
            </w:r>
          </w:p>
        </w:tc>
        <w:tc>
          <w:tcPr>
            <w:tcW w:w="517" w:type="dxa"/>
            <w:tcBorders>
              <w:top w:val="single" w:sz="4" w:space="0" w:color="auto"/>
              <w:bottom w:val="single" w:sz="4" w:space="0" w:color="auto"/>
            </w:tcBorders>
            <w:noWrap/>
            <w:vAlign w:val="center"/>
          </w:tcPr>
          <w:p w:rsidR="00EE3CC5" w:rsidRDefault="00EE3CC5" w:rsidP="000749FE">
            <w:pPr>
              <w:jc w:val="center"/>
              <w:rPr>
                <w:sz w:val="28"/>
                <w:szCs w:val="28"/>
              </w:rPr>
            </w:pPr>
            <w:r>
              <w:rPr>
                <w:sz w:val="28"/>
                <w:szCs w:val="28"/>
              </w:rPr>
              <w:t>4</w:t>
            </w:r>
          </w:p>
        </w:tc>
        <w:tc>
          <w:tcPr>
            <w:tcW w:w="1344" w:type="dxa"/>
            <w:tcBorders>
              <w:top w:val="single" w:sz="4" w:space="0" w:color="auto"/>
              <w:bottom w:val="single" w:sz="4" w:space="0" w:color="auto"/>
            </w:tcBorders>
            <w:noWrap/>
            <w:vAlign w:val="center"/>
          </w:tcPr>
          <w:p w:rsidR="00EE3CC5" w:rsidRDefault="00EE3CC5" w:rsidP="000749FE">
            <w:pPr>
              <w:jc w:val="center"/>
              <w:rPr>
                <w:sz w:val="28"/>
                <w:szCs w:val="28"/>
              </w:rPr>
            </w:pPr>
            <w:r>
              <w:rPr>
                <w:sz w:val="28"/>
                <w:szCs w:val="28"/>
              </w:rPr>
              <w:t>5</w:t>
            </w:r>
          </w:p>
        </w:tc>
        <w:tc>
          <w:tcPr>
            <w:tcW w:w="710" w:type="dxa"/>
            <w:tcBorders>
              <w:top w:val="single" w:sz="4" w:space="0" w:color="auto"/>
              <w:bottom w:val="single" w:sz="4" w:space="0" w:color="auto"/>
            </w:tcBorders>
            <w:noWrap/>
            <w:vAlign w:val="center"/>
          </w:tcPr>
          <w:p w:rsidR="00EE3CC5" w:rsidRDefault="00EE3CC5" w:rsidP="000749FE">
            <w:pPr>
              <w:jc w:val="center"/>
              <w:rPr>
                <w:sz w:val="28"/>
                <w:szCs w:val="28"/>
              </w:rPr>
            </w:pPr>
            <w:r>
              <w:rPr>
                <w:sz w:val="28"/>
                <w:szCs w:val="28"/>
              </w:rPr>
              <w:t>6</w:t>
            </w:r>
          </w:p>
        </w:tc>
        <w:tc>
          <w:tcPr>
            <w:tcW w:w="1704" w:type="dxa"/>
            <w:tcBorders>
              <w:top w:val="single" w:sz="4" w:space="0" w:color="auto"/>
              <w:bottom w:val="single" w:sz="4" w:space="0" w:color="auto"/>
            </w:tcBorders>
            <w:noWrap/>
            <w:vAlign w:val="center"/>
          </w:tcPr>
          <w:p w:rsidR="00EE3CC5" w:rsidRDefault="00EE3CC5" w:rsidP="000749FE">
            <w:pPr>
              <w:jc w:val="center"/>
              <w:rPr>
                <w:sz w:val="28"/>
                <w:szCs w:val="28"/>
              </w:rPr>
            </w:pPr>
            <w:r>
              <w:rPr>
                <w:sz w:val="28"/>
                <w:szCs w:val="28"/>
              </w:rPr>
              <w:t>7</w:t>
            </w:r>
          </w:p>
        </w:tc>
        <w:tc>
          <w:tcPr>
            <w:tcW w:w="1820" w:type="dxa"/>
            <w:tcBorders>
              <w:top w:val="single" w:sz="4" w:space="0" w:color="auto"/>
              <w:bottom w:val="single" w:sz="4" w:space="0" w:color="auto"/>
            </w:tcBorders>
            <w:noWrap/>
            <w:vAlign w:val="center"/>
          </w:tcPr>
          <w:p w:rsidR="00EE3CC5" w:rsidRDefault="00EE3CC5" w:rsidP="000749FE">
            <w:pPr>
              <w:jc w:val="center"/>
              <w:rPr>
                <w:sz w:val="28"/>
                <w:szCs w:val="28"/>
              </w:rPr>
            </w:pPr>
            <w:r>
              <w:rPr>
                <w:sz w:val="28"/>
                <w:szCs w:val="28"/>
              </w:rPr>
              <w:t>8</w:t>
            </w:r>
          </w:p>
        </w:tc>
      </w:tr>
      <w:tr w:rsidR="000749FE" w:rsidRPr="000749FE" w:rsidTr="000749FE">
        <w:trPr>
          <w:cantSplit/>
          <w:trHeight w:val="11"/>
        </w:trPr>
        <w:tc>
          <w:tcPr>
            <w:tcW w:w="7797" w:type="dxa"/>
            <w:tcBorders>
              <w:top w:val="single" w:sz="4" w:space="0" w:color="auto"/>
            </w:tcBorders>
            <w:shd w:val="clear" w:color="auto" w:fill="auto"/>
            <w:vAlign w:val="center"/>
          </w:tcPr>
          <w:p w:rsidR="000749FE" w:rsidRPr="000749FE" w:rsidRDefault="000749FE" w:rsidP="000749FE">
            <w:pPr>
              <w:rPr>
                <w:sz w:val="28"/>
                <w:szCs w:val="28"/>
              </w:rPr>
            </w:pPr>
            <w:r w:rsidRPr="000749FE">
              <w:rPr>
                <w:sz w:val="28"/>
                <w:szCs w:val="28"/>
              </w:rPr>
              <w:t>КОМИТЕТ ПО УПРАВЛЕНИЮ ИМУЩЕСТВОМ ГОРОДА САРАТОВА</w:t>
            </w:r>
          </w:p>
        </w:tc>
        <w:tc>
          <w:tcPr>
            <w:tcW w:w="709" w:type="dxa"/>
            <w:tcBorders>
              <w:top w:val="single" w:sz="4" w:space="0" w:color="auto"/>
            </w:tcBorders>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tcBorders>
              <w:top w:val="single" w:sz="4" w:space="0" w:color="auto"/>
            </w:tcBorders>
            <w:shd w:val="clear" w:color="auto" w:fill="auto"/>
            <w:noWrap/>
            <w:vAlign w:val="bottom"/>
          </w:tcPr>
          <w:p w:rsidR="000749FE" w:rsidRPr="000749FE" w:rsidRDefault="000749FE" w:rsidP="000749FE">
            <w:pPr>
              <w:jc w:val="center"/>
              <w:rPr>
                <w:sz w:val="28"/>
                <w:szCs w:val="28"/>
              </w:rPr>
            </w:pPr>
          </w:p>
        </w:tc>
        <w:tc>
          <w:tcPr>
            <w:tcW w:w="517" w:type="dxa"/>
            <w:tcBorders>
              <w:top w:val="single" w:sz="4" w:space="0" w:color="auto"/>
            </w:tcBorders>
            <w:shd w:val="clear" w:color="auto" w:fill="auto"/>
            <w:noWrap/>
            <w:vAlign w:val="bottom"/>
          </w:tcPr>
          <w:p w:rsidR="000749FE" w:rsidRPr="000749FE" w:rsidRDefault="000749FE" w:rsidP="000749FE">
            <w:pPr>
              <w:jc w:val="center"/>
              <w:rPr>
                <w:sz w:val="28"/>
                <w:szCs w:val="28"/>
              </w:rPr>
            </w:pPr>
          </w:p>
        </w:tc>
        <w:tc>
          <w:tcPr>
            <w:tcW w:w="1344" w:type="dxa"/>
            <w:tcBorders>
              <w:top w:val="single" w:sz="4" w:space="0" w:color="auto"/>
            </w:tcBorders>
            <w:shd w:val="clear" w:color="auto" w:fill="auto"/>
            <w:noWrap/>
            <w:vAlign w:val="bottom"/>
          </w:tcPr>
          <w:p w:rsidR="000749FE" w:rsidRPr="000749FE" w:rsidRDefault="000749FE" w:rsidP="000749FE">
            <w:pPr>
              <w:jc w:val="center"/>
              <w:rPr>
                <w:sz w:val="28"/>
                <w:szCs w:val="28"/>
              </w:rPr>
            </w:pPr>
          </w:p>
        </w:tc>
        <w:tc>
          <w:tcPr>
            <w:tcW w:w="710" w:type="dxa"/>
            <w:tcBorders>
              <w:top w:val="single" w:sz="4" w:space="0" w:color="auto"/>
            </w:tcBorders>
            <w:shd w:val="clear" w:color="auto" w:fill="auto"/>
            <w:noWrap/>
            <w:vAlign w:val="bottom"/>
          </w:tcPr>
          <w:p w:rsidR="000749FE" w:rsidRPr="000749FE" w:rsidRDefault="000749FE" w:rsidP="000749FE">
            <w:pPr>
              <w:jc w:val="center"/>
              <w:rPr>
                <w:sz w:val="28"/>
                <w:szCs w:val="28"/>
              </w:rPr>
            </w:pPr>
          </w:p>
        </w:tc>
        <w:tc>
          <w:tcPr>
            <w:tcW w:w="1704" w:type="dxa"/>
            <w:tcBorders>
              <w:top w:val="single" w:sz="4" w:space="0" w:color="auto"/>
            </w:tcBorders>
            <w:shd w:val="clear" w:color="auto" w:fill="auto"/>
            <w:noWrap/>
            <w:vAlign w:val="bottom"/>
          </w:tcPr>
          <w:p w:rsidR="000749FE" w:rsidRPr="000749FE" w:rsidRDefault="000749FE" w:rsidP="000749FE">
            <w:pPr>
              <w:jc w:val="right"/>
              <w:rPr>
                <w:sz w:val="28"/>
                <w:szCs w:val="28"/>
              </w:rPr>
            </w:pPr>
            <w:r w:rsidRPr="000749FE">
              <w:rPr>
                <w:sz w:val="28"/>
                <w:szCs w:val="28"/>
              </w:rPr>
              <w:t>175 728,6</w:t>
            </w:r>
          </w:p>
        </w:tc>
        <w:tc>
          <w:tcPr>
            <w:tcW w:w="1820" w:type="dxa"/>
            <w:tcBorders>
              <w:top w:val="single" w:sz="4" w:space="0" w:color="auto"/>
            </w:tcBorders>
            <w:shd w:val="clear" w:color="auto" w:fill="auto"/>
            <w:noWrap/>
            <w:vAlign w:val="bottom"/>
          </w:tcPr>
          <w:p w:rsidR="000749FE" w:rsidRPr="000749FE" w:rsidRDefault="000749FE" w:rsidP="000749FE">
            <w:pPr>
              <w:jc w:val="right"/>
              <w:rPr>
                <w:sz w:val="28"/>
                <w:szCs w:val="28"/>
              </w:rPr>
            </w:pPr>
            <w:r w:rsidRPr="000749FE">
              <w:rPr>
                <w:sz w:val="28"/>
                <w:szCs w:val="28"/>
              </w:rPr>
              <w:t>161 125,5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108 066,1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104 297,7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108 066,1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104 297,7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98 082,4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96 469,9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деятельности органов исполнительной власти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98 082,4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96 469,9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98 082,4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96 469,9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91 728,5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90 442,4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91 728,5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90 442,4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6 169,9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5 924,0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6 169,9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5 924,0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184,0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51,0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4 117,6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4 093,4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4 117,6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4 093,4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3 694,2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3 694,2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3 694,2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3 694,2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238,4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238,4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5 866,1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3 734,4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59,9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53,2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53,2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53,2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53,2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53,2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53,2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2 613,8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2 596,1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2 597,0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2 596,1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1 297,0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1 297,0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1 299,1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приватизации и проведение предпродажной подготовки объектов приватизации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37А0000000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474,8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37А0000000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474,8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37А0000000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474,8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Оценка недвижимости, признание прав и регулирование отношений по государственной и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37Б0000000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2 717,6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869,1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37Б0000000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2 717,6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869,1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37Б0000000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2 717,6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869,1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НАЦИОНАЛЬНАЯ ОБОРОНА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Мобилизационная подготовка экономики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Мероприятия по обеспечению мобилизационной готовности экономики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НАЦИОНАЛЬНАЯ ЭКОНОМИКА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3 065,5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1 286,6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вопросы в области национальной экономики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12</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3 065,5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1 286,6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3 065,5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1 286,6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«Формирование земельных участков, расположенных на территории муниципального образования «Город Саратов»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20А0000000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2 105,5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954,4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20А0000000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2 105,5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954,4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20А0000000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2 105,5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954,4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20Р0000000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20Р0000000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20Р0000000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ЖИЛИЩНО-КОММУНАЛЬНОЕ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64 537,0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55 481,2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Жилищное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64 537,0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55 481,2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62 370,1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54 713,4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Ведомственная целевая программа «Приобретение жилых помещений для исполнения решений судов» на 2015-2017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45 259,0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45 259,0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45 259,0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45 259,0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Бюджетные инвестиции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45 259,0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45 259,0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20Р0000000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17 111,1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9 454,4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20Р0000000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17 111,1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9 454,4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20Р0000000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17 111,1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9 454,4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2 166,9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767,8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3760000000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2 166,9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767,8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3760000000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2 166,9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767,8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3760000000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2 166,9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767,8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ИЗБИРАТЕЛЬНАЯ КОМИССИЯ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33 356,5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33 224,6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33 356,5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33 224,6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проведения выборов и референдумов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33 356,5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33 224,6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33 355,4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33 223,5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деятельности избирательной комиссии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33 355,4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33 223,5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обеспечение деятельности членов избирательной комиссии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3030001040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4 495,2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4 489,1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3030001040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4 495,2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4 489,1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3030001040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4 495,2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4 489,1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3030002020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1 690,7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1 564,9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3030002020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1 487,0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1 372,7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3030002020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1 487,0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1 372,7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3030002020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202,1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190,6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3030002020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202,1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190,6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3030002020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3030002020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выборов и референдумов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3030003000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27 169,5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27 169,5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3030003000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27 169,5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27 169,5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Специальные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3030003000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880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27 169,5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27 169,5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КОМИТЕТ ПО ФИНАНСАМ  АДМИНИСТРАЦИИ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998 957,9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993 164,0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252 382,3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252 382,3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86 521,8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86 521,8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86 521,8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86 521,8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деятельности органов исполнительной власти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86 521,8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86 521,8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84 212,0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84 212,0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79 461,3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79 461,3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79 461,3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79 461,3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4 748,8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4 748,8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4 748,8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4 748,8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3040004030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1 017,0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1 017,0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3040004030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1 017,0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1 017,0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3040004030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1 017,0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1 017,0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3040077А00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1 292,8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1 292,8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3040077А00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1 286,2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1 286,2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3040077А00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1 286,2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1 286,2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3040077А00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3040077А00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165 860,5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165 860,5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165 860,5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165 860,5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165 860,5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165 860,5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165 860,5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165 860,5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165 860,5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165 860,5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ОБСЛУЖИВАНИЕ ГОСУДАРСТВЕННОГО И МУНИЦИПАЛЬНОГО ДОЛГА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746 575,6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740 781,7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Обслуживание государственного внутреннего и муниципального долга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746 575,6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740 781,7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Обслуживание долговых обязательств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3600000000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746 575,6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740 781,7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Процентные платежи по муниципальному долгу</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3600000070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746 555,3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740 761,4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Обслуживание государственного (муниципального) долга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3600000070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700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746 555,3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740 761,4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Обслуживание муниципального долга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3600000070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730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746 555,3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740 761,4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Процентные платежи за рассрочку реструктурированной задолженности по бюджетным кредитам, полученным из областного бюджета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3600000071</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Обслуживание государственного (муниципального) долга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3600000071</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700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Обслуживание муниципального долга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056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3600000071</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730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САРАТОВСКАЯ ГОРОДСКАЯ ДУМА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064</w:t>
            </w:r>
          </w:p>
        </w:tc>
        <w:tc>
          <w:tcPr>
            <w:tcW w:w="567" w:type="dxa"/>
            <w:shd w:val="clear" w:color="auto" w:fill="auto"/>
            <w:noWrap/>
            <w:vAlign w:val="bottom"/>
          </w:tcPr>
          <w:p w:rsidR="000749FE" w:rsidRPr="000749FE" w:rsidRDefault="000749FE" w:rsidP="000749FE">
            <w:pPr>
              <w:jc w:val="center"/>
              <w:rPr>
                <w:sz w:val="28"/>
                <w:szCs w:val="28"/>
              </w:rPr>
            </w:pP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108 112,8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107 893,5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064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108 112,8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107 893,5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Функционирование высшего должностного лица субъекта Российской Федерации и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064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1 618,1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1 618,1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064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1 618,1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1 618,1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деятельности представительного органа власти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064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1 618,1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1 618,1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главы муниципального образования «Город Саратов»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064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3010001010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1 618,1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1 618,1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064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3010001010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1 618,1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1 618,1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064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3010001010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1 618,1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1 618,1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064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106 494,7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106 275,4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064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106 494,7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106 275,4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деятельности представительного органа власти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064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106 494,7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106 275,4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депутатов Саратовской городской Думы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064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3010001020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5 267,9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5 212,1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064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3010001020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5 267,9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5 212,1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064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3010001020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5 267,9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5 212,1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064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3010002020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101 226,8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101 063,3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064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3010002020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85 646,2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85 624,2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064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3010002020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85 646,2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85 624,2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064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3010002020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15 240,6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15 150,5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064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3010002020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15 240,6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15 150,5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064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3010002020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340,0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064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3010002020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340,0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УПРАВЛЕНИЕ ПО КУЛЬТУРЕ АДМИНИСТРАЦИИ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695 967,7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684 068,6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387 043,9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383 055,7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Общее 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387 043,9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383 055,7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«Развитие образования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8 757,7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8 757,0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дополнительного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8 757,7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8 757,0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6 842,7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6 842,0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6 842,7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6 842,0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6 542,7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6 542,0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Основное мероприятие «Выявление, развитие и поддержка детей с выдающимися способностями»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1020300000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1 915,0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1 915,0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1020300000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389,5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1020300000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389,5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1020300000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1 525,5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1 525,5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Премии и гранты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1020300000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1020300000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360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1 125,5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1 125,5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«Улучшение условий и охраны труда в муниципальных учреждениях города Саратова»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313,2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313,1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«Специальная оценка условий труда»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«Организация проведения специальной оценки условий труда в муниципальных учреждениях»</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1310100000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1310100000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1310100000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216,9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1310100000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71,0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71,0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«Обучение по охране труда руководителей и специалистов»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1320100000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1320100000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1320100000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23,1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1320100000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371 087,4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367 100,0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муниципальных учреждений дополнительного образования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371 087,4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367 100,0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371 087,4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367 100,0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371 087,4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367 100,0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351 926,0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348 234,1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19 161,4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18 865,9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6 885,6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6 885,6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6 885,6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6 885,6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6 885,6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6 885,6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6 426,0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6 426,0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459,6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459,6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КУЛЬТУРА, КИНЕМАТОГРАФИЯ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308 923,8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301 012,9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Культура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274 434,0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266 619,7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«Улучшение условий и охраны труда в муниципальных учреждениях города Саратова»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«Специальная оценка условий труда»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«Организация проведения специальной оценки условий труда в муниципальных учреждениях»</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1310100000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1310100000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1310100000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13 732,0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13 730,1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«Развитие культурного потенциала  города Саратова»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20П0000000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13 732,0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13 730,1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20П0000000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1 200,0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1 198,5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20П0000000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1 200,0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1 198,5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20П0000000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12 532,0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12 531,6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20П0000000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10 632,0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10 631,6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20П0000000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1 900,0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1 900,0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муниципальных учреждений культуры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253 835,5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246 023,7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муниципальных учреждений культурно-досугового типа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103 360,1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101 033,3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3210005010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103 360,1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101 033,3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3210005010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103 360,1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101 033,3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3210005010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103 360,1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101 033,3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муниципальных музеев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13 520,4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12 948,7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3220005010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13 520,4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12 948,7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3220005010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13 520,4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12 948,7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3220005010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13 520,4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12 948,7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обеспечение деятельности муниципальных библиотек</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110 836,3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106 383,2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Комплектование книжных фондов библиотек муниципальных образований за счет средств бюджета города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3230000060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3230000060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3230000060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3230005010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110 580,9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106 127,8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110 580,9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106 127,8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110 580,9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106 127,8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Комплектование книжных фондов библиотек муниципальных образований и государственных библиотек городов Москвы и Санкт-Петербурга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3230051440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3230051440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3230051440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муниципальных театров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3240000000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26 118,7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25 658,5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3240005010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26 118,7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25 658,5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3240005010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26 118,7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25 658,5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3240005010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6 841,9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6 841,9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3240005010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19 276,8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18 816,6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6 848,5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6 847,9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5 848,1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5 848,1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5 848,1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5 848,1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5 735,0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5 735,0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113,1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113,1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1 000,4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999,8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1 000,4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999,8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1 000,4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999,8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вопросы в области культуры, кинематографии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34 489,8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34 393,2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14 480,4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14 477,9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деятельности органов исполнительной власти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14 480,4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14 477,9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14 480,4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14 477,9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13 959,4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13 958,7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13 959,4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13 958,7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520,6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518,9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520,6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518,9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обеспечение деятельности  прочих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20 009,4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19 915,3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централизованной бухгалтерии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20 009,4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19 915,3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18 645,9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18 645,8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18 645,9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18 645,8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1 354,2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1 261,4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1 354,2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1 261,4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УПРАВЛЕНИЕ ПО ТРУДУ И СОЦИАЛЬНОМУ РАЗВИТИЮ АДМИНИСТРАЦИИ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446 434,4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445 295,7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НАЦИОНАЛЬНАЯ ЭКОНОМИКА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3 214,4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3 214,4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Общеэкономические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3 214,4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3 214,4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3 214,4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3 214,4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3 214,4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3 214,4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Возмещение части затрат, связанных с выплатой заработной платы трудоустроенным несовершеннолетним гражданам в возрасте от 14 до 18 лет в свободное от учебы время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37Г0000180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3 214,4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3 214,4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37Г0000180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3 214,4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3 214,4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37Г0000180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3 214,4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3 214,4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СОЦИАЛЬНАЯ ПОЛИТИКА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443 220,0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442 081,3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Пенсионное обеспечение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54 426,6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54 426,6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Публичные нормативные обязательства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54 426,6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54 426,6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Ежемесячная доплата к пенсии лицам, замещавшим должности муниципальной службы в городе Саратове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31 253,2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31 253,2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397,9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397,9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397,9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397,9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30 855,3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30 855,3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Публичные нормативные социальные выплаты гражданам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30 855,3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30 855,3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Пенсии за выслугу лет лицам, замещавшим должности муниципальной службы в городе Саратове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23 173,4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23 173,4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22 834,8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22 834,8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Публичные нормативные социальные выплаты гражданам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22 834,8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22 834,8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населения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350 518,4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349 396,7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1400000000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5 477,4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5 475,8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«Профилактика правонарушений в муниципальном образовании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1430000000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5 477,4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5 475,8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1430100000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5 477,4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5 475,8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1430100000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71,9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1430100000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71,9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1430100000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5 405,5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5 405,3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Публичные нормативные социальные выплаты гражданам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1430100000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5 405,5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5 405,3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50 043,5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48 974,0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«Социальная поддержка населения города Саратова»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37 479,9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37 478,6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14 416,3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14 415,0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14 416,3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14 415,0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23 007,6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23 007,6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23 007,6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23 007,6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«Старшее поколение»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2060000000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3 380,0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3 379,9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2060000000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1 463,8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1 463,7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2060000000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1 463,8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1 463,7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2060000000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1 916,2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1 916,2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2060000000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1 916,2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1 916,2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«Обеспечение жилыми помещениями молодых семей г. Саратова»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2070000000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9 183,6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8 115,5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Мероприятия подпрограммы «Обеспечение жильем молодых семей» федеральной целевой программы «Жилище» на 2015 - 2020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2070050200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3 007,0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2 678,1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2070050200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3 007,0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2 678,1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2070050200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3 007,0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2 678,1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жильем молодых семей за счет средств местного бюджета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20700L0200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664,4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20700L0200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664,4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20700L0200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664,4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жильем молодых семей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20700R0200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5 512,2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5 147,7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20700R0200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5 512,2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5 147,7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20700R0200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5 512,2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5 147,7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Публичные нормативные обязательства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24 363,4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24 362,8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Установление дополнительной меры социальной поддержки инвалидам и участникам Великой Отечественной войны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84,5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83,9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Публичные нормативные социальные выплаты гражданам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Социальные льготы и материальная помощь Почетным гражданам города Саратова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3500000040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2 305,4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2 305,4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3500000040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3500000040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3500000040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2 217,0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2 217,0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Публичные нормативные социальные выплаты гражданам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3500000040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2 217,0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2 217,0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Социальная поддержка депутатов Саратовской городской Думы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3500000050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21 973,5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21 973,5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3500000050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3500000050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3500000050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21 710,8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21 710,8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Публичные нормативные социальные выплаты гражданам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3500000050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21 710,8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21 710,8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270 634,1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270 584,1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государственных полномочий по предоставлению гражданам субсидий на оплату жилого помещения и коммунальных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3700077В00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265 643,2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265 593,2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3700077В00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3 919,8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3 918,2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3700077В00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3 919,8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3 918,2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3700077В00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261 723,4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261 675,0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3700077В00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360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261 723,4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261 675,0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4 168,4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4 168,4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Мероприятия подпрограммы «Обеспечение жильем молодых семей» федеральной целевой программы «Жилище» на 2015 - 2020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3710050200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1 316,7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1 316,7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3710050200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1 316,7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1 316,7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3710050200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1 316,7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1 316,7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жильем молодых семей за счет средств местного бюджета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37100L0200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119,3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37100L0200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119,3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37100L0200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119,3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жильем молодых семей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37100R0200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2 554,0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2 554,0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37100R0200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2 554,0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2 554,0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37100R0200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2 554,0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2 554,0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Договоры пожизненного содержания с иждивением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3740000000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822,2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822,2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3740000000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822,2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822,2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3740000000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360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822,2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822,2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вопросы в области социальной политики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38 275,0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38 258,0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Муниципальная программа «Улучшение условий и охраны труда в муниципальных учреждениях города Саратова»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«Обеспечение выполнения требований охраны труда в муниципальных учреждениях»</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«Проведение семинаров для руководителей и специалистов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1330100000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1330100000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1330100000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«Проведение смотров-конкурсов»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1330200000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1330200000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1330200000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38 204,3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38 187,3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деятельности органов исполнительной власти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38 204,3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38 187,3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22 270,4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22 264,3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20 760,4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20 755,1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20 760,4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20 755,1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1 466,5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1 465,7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1 466,5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1 465,7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отдельных государственных полномочий по государственному управлению охраной труда за счёт средств бюджета города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3040004040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322,6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3040004040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322,6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3040004040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322,6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3040004060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1 628,5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1 626,4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3040004060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1 628,5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1 626,4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3040004060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1 628,5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1 626,4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отдельных государственных полномочий по государственному управлению охраной труда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3040076300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890,2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890,2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3040076300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770,2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770,2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3040076300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770,2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770,2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3040076300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3040076300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3040077Б00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13 084,4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13 083,8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3040077Б00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11 557,0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11 557,0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3040077Б00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11 557,0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11 557,0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3040077Б00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1 527,4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1 526,8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3040077Б00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1 527,4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1 526,8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3710077Б00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3710077Б00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3710077Б00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КОМИТЕТ ПО ЖИЛИЩНО-КОММУНАЛЬНОМУ ХОЗЯЙСТВУ АДМИНИСТРАЦИИ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98 592,4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98 433,9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ЖИЛИЩНО-КОММУНАЛЬНОЕ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98 592,4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98 433,9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Коммунальное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62 608,2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62 471,4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62 608,2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62 471,4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1 469,2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1 469,2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1 469,2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1 469,2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1 469,2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1 469,2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61 139,0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61 002,2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Возмещение части затрат в связи с проведением аварийно-восстановительных работ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16 200,0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16 200,0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16 200,0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16 200,0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16 200,0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16 200,0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Возмещение недополученных доходов в связи с оказанием услуг категориям граждан, пользующихся льготами за услуги муниципальных бань</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3 599,0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3 599,0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3 599,0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3 599,0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3 599,0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3 599,0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Возмещение недополученных доходов в связи с оказанием услуг муниципальных бань</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20 221,9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20 221,9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20 221,9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20 221,9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20 221,9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20 221,9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Возмещение части затрат в связи с вывозом и утилизацией твердых бытовых отходов из бункеров-накопителей и контейнеров жилищного фонда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37Г0000160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10 024,2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10 024,2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37Г0000160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10 024,2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10 024,2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37Г0000160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10 024,2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10 024,2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Возмещение затрат, связанных с осуществлением расходов по обеспечению надлежащего состояния объектов тепло-, газо-, водоснабжения и водоотведения, находящихся в муниципальной собственности, права владения и (или) пользования которыми не переданы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4 300,0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4 300,0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4 300,0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4 300,0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4 300,0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4 300,0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Возмещение затрат в связи с вывозом и утилизацией отходов с несанкционированных мест на территории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37Г0000210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4 966,5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4 829,7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37Г0000210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4 966,5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4 829,7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37Г0000210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4 966,5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4 829,7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Возмещение затрат в связи с оказанием услуг по утилизации твердых бытовых отходов в период проведения весенних работ по благоустройству территории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37Г0000270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1 827,4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1 827,4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37Г0000270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1 827,4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1 827,4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37Г0000270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1 827,4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1 827,4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вопросы в области жилищно-коммунального хозяйства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35 984,2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35 962,5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35 963,2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35 941,5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деятельности органов исполнительной власти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35 963,2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35 941,5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35 963,2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35 941,5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34 529,7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34 524,4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34 529,7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34 524,4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1 431,6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1 415,3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1 431,6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1 415,3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УПРАВЛЕНИЕ ПО ФИЗИЧЕСКОЙ КУЛЬТУРЕ  И СПОРТУ АДМИНИСТРАЦИИ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242 571,4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233 887,7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172 133,2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167 188,0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Общее 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157 222,5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152 277,3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«Развитие физической культуры и массового спорта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4 111,2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3 424,2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подготовки спортивного резерва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1 363,2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1 363,2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Основное мероприятие «Участие спортсменов в городских, областных, межрегиональных, Всероссийских и Международных соревнованиях и учебно-тренировочных сборах»</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1220100000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1 363,2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1 363,2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1220100000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224,3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224,3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1220100000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224,3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224,3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1220100000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1 138,9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1 138,9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1220100000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341,3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341,3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1220100000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797,6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797,6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и укрепление материально-технической базы физической культуры и массового спорта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2 748,0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2 061,0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«Капитальный и текущий ремонт объектов физической культуры и спорта, работы по благоустройству прилегающей территории»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1230100000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2 028,0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1 558,0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2 028,0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1 558,0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728,0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720,0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720,0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720,0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151 705,2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147 453,3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муниципальных учреждений дополнительного образования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151 705,2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147 453,3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126 838,6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123 732,3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126 838,6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123 732,3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85 471,8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83 922,0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41 366,8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39 810,3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24 866,6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23 721,0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19 885,1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19 883,5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19 885,1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19 883,5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4 979,1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3 835,3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4 979,1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3 835,3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1 406,1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1 399,8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1 406,1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1 399,8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1 006,9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1 005,7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1 006,9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1 005,7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399,2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394,1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Молодежная политика и оздоровление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14 910,7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14 910,7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«Развитие физической культуры и массового спорта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2 200,0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2 200,0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и укрепление материально-технической базы физической культуры и массового спорта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2 200,0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2 200,0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Основное мероприятие «Капитальный и текущий ремонт объектов физической культуры и спорта, работы по благоустройству прилегающей территории»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1230100000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12 710,7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12 710,7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муниципальных учреждений дополнительного образования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12 710,7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12 710,7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12 710,7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12 710,7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12 710,7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12 710,7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12 710,7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12 710,7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ФИЗИЧЕСКАЯ КУЛЬТУРА И СПОРТ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70 438,2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66 699,7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Физическая культура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467,6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467,6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«Развитие физической культуры и массового спорта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467,6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467,6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Подпрограмма «Совершенствование системы физического воспитания населения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467,6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467,6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«Пропаганда здорового образа жизни»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1210100000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467,6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467,6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1210100000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467,6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467,6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1210100000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467,6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467,6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Массовый спорт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59 282,5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55 606,8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«Развитие физической культуры и массового спорта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12 493,0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9 725,8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«Совершенствование системы физического воспитания населения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3 995,6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3 995,6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«Организация и проведение (участие в организации и проведении) спортивных и физкультурно-массовых мероприятий»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1210200000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3 725,8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3 725,8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1210205010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3 725,8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3 725,8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1210205010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3 725,8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3 725,8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1210205010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3 725,8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3 725,8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«Обеспечение участия спортсменов в составе спортивных сборных команд города в городских, областных, межрегиональных, Всероссийских, Международных спортивных соревнованиях и физкультурно-массовых мероприятиях»</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1210300000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269,8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1210300000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269,8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1210300000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269,8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подготовки спортивного резерва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«Организация и проведение (участие в организации и проведении) спортивных соревнований по видам спорта»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1220200000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1220205010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1220205010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1220205010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и укрепление материально-технической базы физической культуры и массового спорта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5 497,4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2 730,2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«Капитальный и текущий ремонт объектов физической культуры и спорта, работы по благоустройству прилегающей территории»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1230100000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1 615,4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1 615,3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1 615,4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1 615,3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1 615,4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1 615,3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«Строительство и реконструкция спортивных сооружений»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1230300000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3 782,0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1 014,9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Реконструкция тренировочной площадки на стадионе «Авангард»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1230306050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3 782,0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1 014,9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1230306050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3 782,0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1 014,9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1230306050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460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3 782,0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1 014,9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муниципальных учреждений физической культуры и спорта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3300000000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46 457,4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45 548,9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3300005010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46 457,4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45 548,9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3300005010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46 457,4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45 548,9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3300005010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46 457,4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45 548,9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332,1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332,1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332,1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332,1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37Г0000220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332,1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332,1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37Г0000220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332,1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332,1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37Г0000220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332,1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332,1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вопросы в области физической культуры и спорта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10 688,1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10 625,3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10 688,0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10 625,2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деятельности органов исполнительной власти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10 688,0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10 625,2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10 688,0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10 625,2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10 317,1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10 283,0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10 317,1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10 283,0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363,4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334,7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363,4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334,7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119</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АДМИНИСТРАЦИЯ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160 627,7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160 015,1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160 257,7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159 645,1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153 469,8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153 454,0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153 469,8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153 454,0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деятельности органов исполнительной власти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153 469,8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153 454,0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главы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3040001010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3040001010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3040001010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главы администрации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2 115,7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2 115,7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2 115,7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2 115,7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2 115,7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2 115,7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144 016,9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144 001,5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135 257,3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135 242,1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135 257,3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135 242,1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8 597,4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8 597,4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8 597,4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8 597,4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162,2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84,1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3040004010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1 820,4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1 820,4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3040004010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1 820,4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1 820,4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3040004010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1 820,4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1 820,4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3040004020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203,7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203,7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3040004020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203,7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203,7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3040004020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203,7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203,7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3040076500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1 336,6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1 336,6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3040076500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1 186,7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1 186,7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3040076500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1 186,7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1 186,7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3040076500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149,9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3040076500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149,9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3040076600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3 597,0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3 597,0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3040076600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3 234,5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3 234,5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3040076600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3 234,5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3 234,5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3040076600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362,5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362,5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3040076600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362,5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362,5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Резервные фонды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596,7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596,7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Резервные фонды местных администраций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596,7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3730000000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596,7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Резервные средства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3730000000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870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596,7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6 191,2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6 191,1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1400000000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«Профилактика терроризма, экстремизма и межнациональных конфликтов в муниципальном образовании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1410000000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«Осуществление мероприятий по профилактике терроризма, экстремизма и межнациональных конфликтов»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1410100000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1410100000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1410100000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5 691,2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5 691,1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«Информационное освещение деятельности администрации муниципального образования «Город Саратов» по социально-экономическому развитию города Саратова»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5 191,2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5 191,1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2030000000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5 191,2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5 191,1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2030000000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5 191,2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5 191,1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«Поддержка социально ориентированных некоммерческих организаций города Саратова»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2040000000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2040000000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2040000000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НАЦИОНАЛЬНАЯ ОБОРОНА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Мобилизационная подготовка экономики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Мероприятия по обеспечению мобилизационной готовности экономики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УПРАВЛЕНИЕ ПО ИНЖЕНЕРНОЙ ЗАЩИТЕ АДМИНИСТРАЦИИ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144 495,8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105 434,8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6 985,6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6 943,6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6 985,6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6 943,6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6 985,6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6 943,6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деятельности органов исполнительной власти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6 985,6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6 943,6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6 985,6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6 943,6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6 573,3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6 573,3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6 573,3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6 573,3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362,9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362,9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НАЦИОНАЛЬНАЯ ЭКОНОМИКА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2 819,2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2 819,2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Водное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2 819,2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2 819,2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2 819,2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2 819,2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«Проведение обследования и содержание гидротехнических сооружений водных объектов (прудов)»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20Б0000000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1 977,0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1 977,0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20Б0000000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1 977,0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1 977,0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20Б0000000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1 977,0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1 977,0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20В0000000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842,2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842,2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20В0000000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842,2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842,2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20В0000000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842,2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842,2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ЖИЛИЩНО-КОММУНАЛЬНОЕ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126 532,4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87 513,4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Благоустройство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126 532,4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87 513,4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126 532,4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87 513,4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работ по обустройству пешеходных зон, велосипедных дорожек, благоустройству территорий, прилегающих к пешеходным зонам, созданию парковок, обустройству территории для организации отдыха населения у воды (устройство пляжа в акватории новой набережной со строительством гидротехнических оградительных сооружений)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3700078402</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3700078402</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Бюджетные инвестиции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3700078402</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86 532,4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84 513,4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Возмещение затрат по круглосуточному содержанию сетей ливневой канализации и дренажа общегородского назначения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37Г0000150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59 965,1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59 965,1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37Г0000150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59 965,1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59 965,1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37Г0000150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59 965,1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59 965,1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работ по благоустройству парков и дворовых территорий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37Г0078200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26 567,3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24 548,3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26 567,3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24 548,3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26 567,3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24 548,3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ОХРАНА ОКРУЖАЮЩЕЙ СРЕДЫ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8 158,6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8 158,6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Сбор, удаление отходов и очистка сточных вод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8 158,6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8 158,6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8 158,6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8 158,6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Очистные сооружения канализации в пос. Латухино Ленинского района г. Саратова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3700006030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658,6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658,6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3700006030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658,6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658,6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Бюджетные инвестиции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3700006030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658,6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658,6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7 500,0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7 500,0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Очистные сооружения канализации в пос. Латухино Ленинского района г. Саратова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3710006030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7 500,0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7 500,0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3710006030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7 500,0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7 500,0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Бюджетные инвестиции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3710006030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7 500,0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7 500,0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КОМИТЕТ ПО ГРАДОСТРОИТЕЛЬНОЙ ПОЛИТИКЕ, АРХИТЕКТУРЕ И КАПИТАЛЬНОМУ СТРОИТЕЛЬСТВУ АДМИНИСТРАЦИИ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3 873 521,6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2 653 153,4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45 298,1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45 295,7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45 298,1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45 295,7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45 286,4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45 284,0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деятельности органов исполнительной власти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45 286,4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45 284,0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45 286,4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45 284,0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42 356,8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42 356,8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42 356,8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42 356,8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2 728,9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2 726,5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2 728,9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2 726,5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200,7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200,7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200,7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200,7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НАЦИОНАЛЬНАЯ ОБОРОНА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Мобилизационная подготовка экономики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Мероприятия по обеспечению мобилизационной готовности экономики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НАЦИОНАЛЬНАЯ ЭКОНОМИКА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16 810,0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10 129,3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вопросы в области национальной экономики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12</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16 810,0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10 129,3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16 810,0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10 129,3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Мероприятия в области строительства, архитектуры и градостроительства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37В0000000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11 810,0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5 129,3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37В0000000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11 810,0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5 129,3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37В0000000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11 810,0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5 129,3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ЖИЛИЩНО-КОММУНАЛЬНОЕ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3 803 567,9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2 591 334,5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Жилищное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3 803 215,2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2 590 981,8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3 771 958,6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2 559 725,2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«Переселение граждан города Саратова из аварийного жилищного фонда в 2013-2017 годах»</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3 771 958,6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2 559 725,2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Приобретение дополнительных метров для реализации мероприятий по переселению граждан города Саратова из аварийного жилищного фонда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2010006020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445 539,1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386 729,0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2010006020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445 539,1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386 729,0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Бюджетные инвестиции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2010006020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445 539,1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386 729,0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2010009502</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2 857 659,3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1 708 477,0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2010009502</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2 857 659,3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1 708 477,0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Бюджетные инвестиции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2010009502</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2 857 659,3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1 708 477,0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20100S9602</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468 760,2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464 519,2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20100S9602</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468 760,2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464 519,2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Бюджетные инвестиции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20100S9602</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468 760,2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464 519,2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31 256,6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31 256,6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31 256,6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31 256,6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Приобретение дополнительных метров для реализации мероприятий по переселению граждан города Саратова из аварийного жилищного фонда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3710006020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23 863,8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23 863,8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3710006020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23 863,8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23 863,8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Бюджетные инвестиции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3710006020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23 863,8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23 863,8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37100S9602</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7 392,8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7 392,8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37100S9602</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7 392,8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7 392,8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Бюджетные инвестиции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37100S9602</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7 392,8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7 392,8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Коммунальное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352,7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352,7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352,7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352,7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352,7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КУЛЬТУРА, КИНЕМАТОГРАФИЯ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7 729,6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6 277,9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Культура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7 729,6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6 277,9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7 729,6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6 277,9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7 729,6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6 277,9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2 194,0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2 156,7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2 194,0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2 156,7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5 050,5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3 801,2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5 050,5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3 801,2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485,1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320,0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485,1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320,0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КОНТРОЛЬНО-СЧЕТНАЯ ПАЛАТА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124</w:t>
            </w:r>
          </w:p>
        </w:tc>
        <w:tc>
          <w:tcPr>
            <w:tcW w:w="567" w:type="dxa"/>
            <w:shd w:val="clear" w:color="auto" w:fill="auto"/>
            <w:noWrap/>
            <w:vAlign w:val="bottom"/>
          </w:tcPr>
          <w:p w:rsidR="000749FE" w:rsidRPr="000749FE" w:rsidRDefault="000749FE" w:rsidP="000749FE">
            <w:pPr>
              <w:jc w:val="center"/>
              <w:rPr>
                <w:sz w:val="28"/>
                <w:szCs w:val="28"/>
              </w:rPr>
            </w:pP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33 579,5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33 280,2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33 579,5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33 280,2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33 579,5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33 280,2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33 579,5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33 280,2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деятельности контрольно-счетной палаты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33 579,5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33 280,2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3020001030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3 495,0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3 451,5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3020001030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3 495,0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3 451,5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3020001030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3 495,0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3 451,5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3020002020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30 084,5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29 828,7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3020002020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27 323,1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27 252,9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3020002020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27 323,1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27 252,9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3020002020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2 733,4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2 567,8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3020002020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2 733,4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2 567,8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3020002020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124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06</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3020002020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КОМИТЕТ ПО ОБРАЗОВАНИЮ АДМИНИСТРАЦИИ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558 924,9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550 727,1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544 338,7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536 167,7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Дошкольное 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289 188,7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287 055,8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«Развитие образования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6 692,1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6 692,1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6 692,1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6 692,1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Основное мероприятие «Совершенствование материально-технической базы и инфраструктуры муниципальных дошкольных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4 793,7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4 793,7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4 793,7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4 793,7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3 150,0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3 150,0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1 643,7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1 643,7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«Создание в дошкольных образовательных учреждениях условий для получения детьми-инвалидами качественного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1010300000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1 898,4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1 898,4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Мероприятия государственной программы Российской Федерации «Доступная среда» на 2011-2020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1010350270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1 328,9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1 328,9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1010350270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1 328,9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1 328,9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1010350270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1 328,9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1 328,9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Мероприятия по созданию условий для получения детьми-инвалидами качественного образования за счет средств местного бюджета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10103L0271</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189,9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10103L0271</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189,9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10103L0271</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189,9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Мероприятия по созданию условий для получения детьми-инвалидами качественного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10103R0271</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10103R0271</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10103R0271</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«Энергосбережение и повышение энергоэффективности в организациях бюджетной сферы»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1120000000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1120100000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1120100000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1120100000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«Развитие педагогического потенциала»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2080000000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2080000000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2080000000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276 619,6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274 486,8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дошкольных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276 619,6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274 486,8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109 477,3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107 344,5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109 477,3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107 344,5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83 425,0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81 775,9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26 052,3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25 568,6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163 830,3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163 830,3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163 830,3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163 830,3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123 324,9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123 324,9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40 505,4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40 505,4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3 312,0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3 312,0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3 312,0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3 312,0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2 759,6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2 759,6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552,4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552,4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5 749,0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5 748,9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4 002,4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4 002,4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2 002,4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2 002,4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1 481,3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1 481,3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521,1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521,1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мероприятия, осуществляемые за счет целевых межбюджетных трансфертов прошлых лет, из областного бюджета (капитальный и текущий ремонт зданий дошкольных образовательных организаций)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3710078882</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3710078882</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3710078882</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1 746,6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1 746,5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1 746,6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1 746,5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1 673,7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1 673,6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72,9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72,9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Общее 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178 554,4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172 844,8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«Развитие образования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6 933,6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3 909,1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дополнительного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5 653,6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2 629,1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5 368,3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2 343,8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5 101,0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2 076,5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5 101,0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2 076,5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«Выявление, развитие и поддержка детей с выдающимися способностями»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1020300000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285,3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1020300000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285,3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1020300000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285,3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1 280,0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1 280,0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комитет по образованию администрации муниципального образования «Город Саратов»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1030100000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1 280,0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1 280,0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1 280,0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1 280,0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1 280,0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1 280,0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424,0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«Развитие педагогического потенциала»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2080000000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424,0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2080000000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424,0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2080000000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424,0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169 398,3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166 744,0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общеобразовательных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93 403,1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92 149,4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12 605,4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11 351,7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12 605,4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11 351,7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4 907,6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4 483,5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7 697,8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6 868,2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3120076900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образовательной деятельности муниципальных общеобразовательных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79 837,0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79 837,0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79 837,0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79 837,0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35 009,6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35 009,6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44 827,4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44 827,4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779,2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779,2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779,2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779,2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509,2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обеспечение деятельности муниципальных учреждений дополнительного образования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75 995,2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74 594,6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47 610,4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47 234,6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47 610,4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47 234,6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16 177,1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15 992,6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31 433,3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31 242,0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28 384,8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27 360,0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25 817,5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25 817,4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25 817,5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25 817,4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2 447,8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1 424,0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2 447,8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1 424,0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1 798,5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1 767,7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559,9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559,9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405,1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405,1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404,1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404,1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3710000170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103,8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99,8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99,8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51,0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51,0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51,0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51,0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51,0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51,0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632,4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632,4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461,7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363,3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363,3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575,4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335,9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335,9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335,9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37Г0077200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Молодежная политика и оздоровление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16 926,2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16 867,7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9 061,4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9 061,4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«Организация мероприятий с детьми и молодежью»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2090000000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9 061,4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9 061,4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1 064,4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1 064,4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1 064,4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1 064,4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360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7 817,0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7 817,0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7 817,0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7 817,0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7 329,6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7 271,1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7 329,6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7 271,1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7 329,6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7 271,1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7 329,6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7 271,1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535,2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535,2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316,0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316,0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167,1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167,1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148,9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148,9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148,9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148,9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37Г0000190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37Г0000190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37Г0000190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вопросы в области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59 669,4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59 399,4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1400000000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«Профилактика правонарушений и наркомании среди обучающихся муниципальных образовательных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1420000000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1420100000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1420100000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1420100000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284,0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«Развитие педагогического потенциала»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2080000000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284,0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2080000000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284,0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Премии и гранты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2080000000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284,0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16 131,2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16 079,3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деятельности органов исполнительной власти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16 131,2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16 079,3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15 677,1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15 627,5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14 678,9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14 678,7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14 678,9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14 678,7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867,9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819,0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867,9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819,0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3040077800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454,1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451,8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409,7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409,7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409,7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409,7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42 002,8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41 784,7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централизованной бухгалтерии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32 841,3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32 631,6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29 991,3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29 990,9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29 991,3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29 990,9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2 838,1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2 629,0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2 838,1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2 629,0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8 891,5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8 883,1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8 566,5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8 566,5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8 566,5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8 566,5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317,1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317,1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245,0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245,0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245,0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245,0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851,4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851,4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275,6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централизованной бухгалтерии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190,8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190,8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190,8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575,8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575,8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536,1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536,1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536,1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536,1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39,7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39,7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СОЦИАЛЬНАЯ ПОЛИТИКА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14 586,2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14 559,4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Охрана семьи и детства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14 586,2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14 559,4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14 586,2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14 559,4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3700077900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14 586,2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14 559,4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14 586,2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14 559,4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146</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14 586,2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14 559,4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КОМИТЕТ ДОРОЖНОГО ХОЗЯЙСТВА, БЛАГОУСТРОЙСТВА И ТРАНСПОРТА АДМИНИСТРАЦИИ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2 028 826,0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2 005 293,8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155 086,4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147 781,8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155 086,4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147 781,8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145 088,8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137 789,5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145 088,8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137 789,5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90 942,1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90 941,4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90 942,1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90 941,4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51 710,9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44 948,7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51 710,9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44 948,7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2 435,8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1 899,4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2 435,8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1 899,4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9 997,6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9 992,3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4 801,6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4 801,6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4 801,6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4 801,6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4 801,6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4 801,6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4 801,6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4 801,6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5 196,0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5 190,7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4 272,5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4 272,5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4 272,5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4 272,5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923,5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918,2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923,2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917,9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НАЦИОНАЛЬНАЯ ЭКОНОМИКА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1 539 219,1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1 524 268,5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Сельское хозяйство и рыболовство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3 224,1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3 224,1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3 224,1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3 224,1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мероприятий по отлову и содержанию безнадзорных животных</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3400077Д00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3 224,1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3 224,1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3400077Д00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3 224,1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3 224,1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3400077Д00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3 224,1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3 224,1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Транспорт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121 452,3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121 365,8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21 452,2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21 365,8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деятельности органов исполнительной власти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21 452,2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21 365,8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21 417,8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21 331,4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20 405,4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20 321,5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20 405,4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20 321,5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1 011,2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1 009,0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1 011,2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1 009,0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3040077Г00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3040077Г00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3040077Г00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100 000,1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100 000,0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100 000,0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Возмещение части затрат в связи с оказанием услуг по перевозке пассажиров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37Г0000140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100 000,0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37Г0000140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100 000,0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37Г0000140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100 000,0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Дорожное хозяйство (дорожные фонды)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1 414 542,7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1 399 678,6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778 811,2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774 761,6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Ведомственная целевая программа «Обеспечение безопасности дорожного движения на территории муниципального образования «Город Саратов» на 2016 год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20Г0000000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48 800,0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48 218,3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20Г0000000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48 800,0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48 218,3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20Г0000000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48 800,0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48 218,3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Ведомственная целевая программа «Ремонт и содержание автомобильных дорог общего пользования муниципального образования «Город Саратов» на 2016 год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20Д0000000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730 011,2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726 543,3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20Д0000000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129 849,0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126 529,0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20Д0000000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129 849,0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126 529,0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Реализация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20Д0054200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500 000,0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499 853,7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20Д0054200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500 000,0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499 853,7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20Д0054200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500 000,0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499 853,7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20Д00D7200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99 998,4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20Д00D7200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99 998,4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20Д00D7200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99 998,4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Капитальный ремонт, ремонт и содержание автомобильных дорог общего пользования местного значения за счет средств муниципального дорожного фонда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20Д00S7200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162,2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20Д00S7200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162,2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20Д00S7200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162,2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562 618,3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554 898,2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562 618,3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554 898,2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562 618,3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554 898,2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562 618,3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554 898,2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73 113,2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70 018,8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12 993,4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12 993,4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8 723,8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8 723,8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8 723,8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8 723,8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4 269,6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4 269,6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4 269,6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4 269,6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57 025,4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57 025,4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18 579,3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18 579,3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18 579,3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18 579,3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441,1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441,1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Бюджетные инвестиции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441,1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441,1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36 399,6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36 399,6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36 399,6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36 399,6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1 605,4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1 605,4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1 605,4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1 605,4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Резервные фонды местных администраций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3 094,4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3730000000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3 094,4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3730000000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3 094,4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ЖИЛИЩНО-КОММУНАЛЬНОЕ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334 520,5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333 243,5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Благоустройство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312 470,6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311 311,3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Ведомственная целевая программа «Ремонт и содержание автомобильных дорог общего пользования муниципального образования «Город Саратов» на 2016 год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20Д0000000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работ по обустройству пешеходных зон, велосипедных дорожек, благоустройству территорий, прилегающих к пешеходным зонам, созданию парковок, обустройству территории для организации отдыха населения у воды (благоустройство и ремонт пешеходных зон, элементов благоустройства)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20Д0078401</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20Д0078401</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864,0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864,0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20Д0078401</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864,0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864,0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20Д0078401</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59 136,0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59 136,0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20Д0078401</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59 136,0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59 136,0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48 067,5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46 936,8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48 067,5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46 936,8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48 067,5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46 936,8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48 067,5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46 936,8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204 403,1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204 374,5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186 121,4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186 121,4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37Г0000230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50 065,4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50 065,4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37Г0000230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50 065,4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50 065,4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37Г0000230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50 065,4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50 065,4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Возмещение затрат по оплате электроэнергии, потребляемой сетями городского наружного освещения, находящимися в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37Г0000240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132 556,0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132 556,0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37Г0000240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132 556,0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132 556,0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37Г0000240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132 556,0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132 556,0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Возмещение затрат за выполнение работ по устройству елочной конструкции, новогоднего оформления Театральной площади, устройству иллюминации ул. им. Радищева А.Н., просп. им. Кирова С.М., пешеходной зоны по ул. Волжской, бульвара по ул. Октябрьской в период подготовки к проведению культурно-массовых мероприятий, посвященных празднованию Нового года и Рождества Христова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37Г0000260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3 500,0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3 500,0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37Г0000260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3 500,0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3 500,0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37Г0000260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3 500,0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3 500,0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Озеленение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37Д0000000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18 281,7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18 253,1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37Д0000000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18 281,7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18 253,1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37Д0000000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18 281,7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18 253,1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вопросы в области жилищно-коммунального хозяйства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22 049,9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21 932,2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21 153,0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21 128,2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21 153,0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21 128,2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17 157,4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17 157,4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17 157,4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17 157,4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3 704,8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3 680,0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3 704,8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3 680,0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290,8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290,8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896,9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804,0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96,4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96,4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3710000110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69,2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3710000110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69,2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3710000110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69,2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800,5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707,6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800,5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707,6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800,5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707,6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147</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800,5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707,6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УПРАВЛЕНИЕ ЗАЩИТЫ НАСЕЛЕНИЯ И ТЕРРИТОРИЙ ГОРОДА ОТ ЧРЕЗВЫЧАЙНЫХ СИТУАЦИЙ АДМИНИСТРАЦИИ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69 305,1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69 298,6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НАЦИОНАЛЬНАЯ ОБОРОНА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Мобилизационная подготовка экономики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Мероприятия по обеспечению мобилизационной готовности экономики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НАЦИОНАЛЬНАЯ БЕЗОПАСНОСТЬ И ПРАВООХРАНИТЕЛЬНАЯ ДЕЯТЕЛЬНОСТЬ</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66 470,7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66 464,7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Защита населения и территории от чрезвычайных ситуаций природного и техногенного характера, гражданская оборона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66 470,7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66 464,7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13 530,6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13 527,2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деятельности органов исполнительной власти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13 530,6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13 527,2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13 530,6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13 527,2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11 659,2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11 658,9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11 659,2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11 658,9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1 871,4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1 868,3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3040002020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1 871,4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1 868,3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51 912,8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51 910,2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51 912,8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51 910,2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47 075,0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47 072,6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47 075,0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47 072,6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4 397,0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4 397,0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4 397,0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4 397,0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440,8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440,6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440,8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440,6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1 027,3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1 027,3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1 027,3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1 027,3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730,0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730,0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658,0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658,0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2 787,2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2 786,7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Профессиональная подготовка, переподготовка и повышение квалификации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2 787,2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2 786,7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2 787,2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2 786,7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прочих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3140000000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2 787,2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2 786,7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3140005030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2 787,2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2 786,7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3140005030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2 459,0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2 459,0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3140005030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2 459,0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2 459,0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3140005030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261,7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261,2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3140005030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261,7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261,2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3140005030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180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3140005030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АДМИНИСТРАЦИЯ ЛЕНИНСКОГО РАЙОНА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2 108 570,3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2 087 511,9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50 987,4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50 887,4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50 558,6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50 547,2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50 558,6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50 547,2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территориальных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50 558,6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50 547,2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43 499,2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43 493,8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41 231,7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41 228,1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41 231,7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41 228,1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2 247,0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2 245,2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2 247,0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2 245,2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3050004050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3050004050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3050004050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3050004080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34,8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3050004080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34,8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3050004080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34,8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294,9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294,9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1 645,1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1 645,1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1 419,5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1 419,5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1 419,5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1 419,5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225,6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225,6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4 532,4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4 532,4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4 351,8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4 351,8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4 351,8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4 351,8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180,6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180,6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3050077И00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3050077И00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3050077И00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Судебная система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390,2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390,2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территориальных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390,2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3050051200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390,2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3050051200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390,2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3050051200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390,2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36,6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36,6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36,6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36,6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НАЦИОНАЛЬНАЯ ОБОРОНА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Мобилизационная подготовка экономики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Мероприятия по обеспечению мобилизационной готовности экономики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НАЦИОНАЛЬНАЯ ЭКОНОМИКА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81 409,7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81 281,5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Сельское хозяйство и рыболовство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Всероссийской сельскохозяйственной переписи в 2016 году</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3700053910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3700053910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3700053910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Дорожное хозяйство (дорожные фонды)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81 148,5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81 148,5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79 691,7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79 691,7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Ведомственная целевая программа «Благоустройство территории Ленинского района муниципального образования «Город Саратов»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20И0000000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79 691,7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79 691,7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20И0000000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551,3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551,3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20И0000000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551,3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551,3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работ по благоустройству парков и дворовых территорий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20И0078200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79 140,4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79 140,4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20И0078200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79 140,4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79 140,4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20И0078200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79 140,4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79 140,4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1 456,8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1 456,8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1 456,8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1 456,8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1 456,8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1 456,8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1 456,8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1 456,8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ЖИЛИЩНО-КОММУНАЛЬНОЕ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33 813,3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31 124,8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Жилищное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11 215,2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9 448,1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11 215,2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9 448,1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953,8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953,8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953,8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953,8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953,8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953,8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635,5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635,5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548,4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548,4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548,4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548,4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87,1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87,1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3760000000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9 597,3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7 830,2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3760000000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9 597,3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7 830,2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3760000000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9 597,3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7 830,2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3780000000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3780000000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3780000000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Благоустройство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22 598,1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21 676,7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21 251,9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20 330,5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«Благоустройство территории Ленинского района муниципального образования «Город Саратов»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20И0000000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21 251,9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20 330,5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20И0000000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13 733,4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13 731,5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20И0000000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13 733,4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13 731,5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работ по благоустройству парков и дворовых территорий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20И0078200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7 518,5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6 599,0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20И0078200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7 518,5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6 599,0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20И0078200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7 518,5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6 599,0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1 346,2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1 346,2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1 278,9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1 278,9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1 278,9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1 278,9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1 278,9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1 278,9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исполнительным органам территориального общественного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1 892 002,6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1 873 871,1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Дошкольное 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733 772,7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724 398,2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«Развитие образования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4 351,9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4 351,9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4 351,9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4 351,9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 xml:space="preserve">Основное мероприятие «Совершенствование материально-технической базы и инфраструктуры муниципальных дошкольных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3 016,5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3 016,5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3 016,5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3 016,5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3 016,5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3 016,5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«Создание в дошкольных образовательных учреждениях условий для получения детьми-инвалидами качественного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1010300000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1 335,4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1 335,4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Мероприятия государственной программы Российской Федерации «Доступная среда» на 2011-2020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1010350270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934,8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934,8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1010350270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934,8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934,8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1010350270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934,8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934,8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Мероприятия по созданию условий для получения детьми-инвалидами качественного образования за счет средств местного бюджета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10103L0271</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10103L0271</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10103L0271</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Мероприятия по созданию условий для получения детьми-инвалидами качественного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10103R0271</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267,1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10103R0271</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267,1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10103R0271</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267,1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1 150,0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1 150,0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Подпрограмма «Энергосбережение и повышение энергоэффективности в организациях бюджетной сферы»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1120000000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1 150,0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1 150,0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1120100000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1 050,0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1 050,0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1120100000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1 050,0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1 050,0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1120100000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1 050,0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1 050,0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«Проведение энергетического обследования объектов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1120300000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1120300000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1120300000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712 127,8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702 753,3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дошкольных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712 127,8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702 753,3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246 636,3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237 261,8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246 636,3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237 261,8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241 228,3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231 994,1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5 408,0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5 267,7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460 778,8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460 778,8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460 778,8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460 778,8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454 307,4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454 307,4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6 471,4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6 471,4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4 712,7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4 712,7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4 712,7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4 712,7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4 636,4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4 636,4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76,3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76,3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16 143,0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16 143,0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8 955,6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8 955,6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8 955,6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8 955,6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8 775,1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8 775,1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7 187,4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7 187,4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7 187,4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7 187,4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6 802,1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6 802,1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385,3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Общее 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1 097 773,3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1 089 174,0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«Развитие образования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3 436,5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3 436,5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дополнительного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636,5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636,5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636,5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636,5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636,5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636,5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636,5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636,5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2 800,0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2 800,0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Ленинского района муниципального образования «Город Саратов»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2 800,0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2 800,0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2 800,0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2 800,0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2 800,0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2 800,0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1 550,0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1 550,0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«Энергосбережение и повышение энергоэффективности в организациях бюджетной сферы»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1120000000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1 550,0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1 550,0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1120100000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1 350,0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1 350,0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1120100000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1 350,0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1 350,0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1120100000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1 350,0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1 350,0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«Проведение энергетического обследования объектов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1120300000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1120300000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1120300000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1 051 440,0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1 042 877,9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общеобразовательных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976 945,8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968 693,0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653,2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653,2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653,2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653,2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113 998,6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105 746,4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113 998,6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105 746,4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96 032,8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88 424,7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17 965,8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17 321,7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3120076900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196,9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196,9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196,9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196,9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196,9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196,9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образовательной деятельности муниципальных общеобразовательных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844 983,8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844 983,8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15 273,8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15 273,8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15 273,8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15 273,8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829 597,3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829 597,3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685 846,4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685 846,4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143 750,9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143 750,9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17 109,3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17 109,3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17 109,3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17 109,3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14 357,4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14 357,4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2 751,9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2 751,9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муниципальных учреждений дополнительного образования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74 494,2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74 184,9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74 494,2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74 184,9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74 494,2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74 184,9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74 494,2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74 184,9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41 346,8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41 309,6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3700077100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3 870,8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3 870,6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3700077100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3 870,8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3 870,6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3700077100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3 870,8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3 870,6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10 057,5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10 057,5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9 036,2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9 036,2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8 180,8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8 180,8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855,4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855,4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3710000170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1 021,3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1 021,3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1 021,3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1 021,3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1 021,3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1 021,3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14 380,0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14 380,0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14 380,0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14 380,0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9 947,8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9 947,8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4 432,2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4 432,2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13 038,5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13 001,5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7 006,4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7 006,4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7 006,4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7 006,4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7 006,4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7 006,4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37Г0077200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6 032,1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5 995,1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6 032,1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5 995,1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6 032,1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5 995,1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Молодежная политика и оздоровление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12 935,7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12 919,8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«Развитие образования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713,5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713,5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дополнительного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713,5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713,5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713,5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713,5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713,5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713,5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713,5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713,5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7 303,8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7 287,9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общеобразовательных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114,8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3120000190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114,8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3120000190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114,8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3120000190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114,8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муниципальных учреждений дополнительного образования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7 189,0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7 173,1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7 189,0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7 173,1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7 189,0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7 173,1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7 189,0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7 173,1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4 918,4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4 918,4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4 902,5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4 902,5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37Г0000190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4 902,5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4 902,5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37Г0000190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4 902,5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4 902,5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37Г0000190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4 902,5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4 902,5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вопросы в области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47 520,9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47 379,1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47 520,9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47 379,1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централизованной бухгалтерии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45 355,0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45 213,2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41 042,9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41 042,9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41 042,9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41 042,9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4 291,2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4 149,6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4 291,2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4 149,6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2 165,9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2 165,9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1 965,9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1 965,9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1 965,9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1 965,9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КУЛЬТУРА, КИНЕМАТОГРАФИЯ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432,6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432,6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вопросы в области культуры, кинематографии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432,6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432,6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432,6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432,6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исполнительным органам территориального общественного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432,6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432,6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432,6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432,6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432,6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432,6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СОЦИАЛЬНАЯ ПОЛИТИКА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49 617,5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49 607,3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Охрана семьи и детства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49 617,5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49 607,3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49 617,5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49 607,3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3700077900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49 617,5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49 607,3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49 617,5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49 607,3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49 617,5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49 607,3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ФИЗИЧЕСКАЯ КУЛЬТУРА И СПОРТ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247,2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247,2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Массовый спорт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247,2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247,2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247,2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247,2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исполнительным органам территориального общественного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247,2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247,2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247,2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247,2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250</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247,2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247,2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АДМИНИСТРАЦИЯ ЗАВОДСКОГО РАЙОНА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1 314 376,5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1 300 957,4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42 984,9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42 940,6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42 189,2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42 184,9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42 183,4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42 179,1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территориальных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42 183,4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42 179,1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37 116,5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37 112,2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35 136,7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35 136,7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35 136,7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35 136,7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1 976,4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1 972,1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1 976,4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1 972,1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3050004080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64,9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3050004080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64,9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3050004080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64,9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325,4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325,4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1 069,6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1 069,6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1 049,6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1 049,6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1 049,6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1 049,6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3 237,5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3 237,5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3 208,1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3 208,1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3 208,1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3 208,1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3050077И00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369,5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369,5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3050077И00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369,5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369,5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3050077И00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369,5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369,5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Судебная система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308,7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308,7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территориальных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308,7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3050051200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308,7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3050051200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308,7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3050051200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308,7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487,0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487,0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487,0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487,0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487,0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НАЦИОНАЛЬНАЯ ОБОРОНА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Мобилизационная подготовка экономики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Мероприятия по обеспечению мобилизационной готовности экономики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НАЦИОНАЛЬНАЯ ЭКОНОМИКА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37 784,7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37 711,3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Сельское хозяйство и рыболовство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187,8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187,8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Всероссийской сельскохозяйственной переписи в 2016 году</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3700053910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187,8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3700053910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187,8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3700053910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187,8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Дорожное хозяйство (дорожные фонды)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37 523,5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37 523,5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37 437,5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37 437,5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«Благоустройство территории Заводского района муниципального образования «Город Саратов»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20К0000000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37 437,5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37 437,5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20К0000000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541,6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541,6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20К0000000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541,6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541,6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работ по благоустройству парков и дворовых территорий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20К0078200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36 895,9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36 895,9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20К0078200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36 895,9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36 895,9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20К0078200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36 895,9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36 895,9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ЖИЛИЩНО-КОММУНАЛЬНОЕ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29 926,4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26 063,0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Жилищное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8 864,7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8 542,9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8 864,7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8 542,9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3 033,0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3 033,0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3 033,0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3 033,0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3 033,0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3 033,0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Резервные фонды местных администраций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997,4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675,6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3730000000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997,4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675,6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3730000000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997,4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675,6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3760000000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4 644,1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4 644,1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3760000000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4 644,1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4 644,1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3760000000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4 644,1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4 644,1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3780000000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3780000000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3780000000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Благоустройство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21 061,7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17 520,1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19 306,7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15 765,1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«Благоустройство территории Заводского района муниципального образования «Город Саратов»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20К0000000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19 306,7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15 765,1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20К0000000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10 814,1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7 272,5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20К0000000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10 814,1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7 272,5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работ по благоустройству парков и дворовых территорий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20К0078200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8 492,6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8 492,6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20К0078200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8 492,6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8 492,6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20К0078200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8 492,6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8 492,6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1 755,0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1 755,0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152,8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152,8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145,3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145,3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1 404,9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1 404,9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1 404,9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1 404,9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1 404,9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1 404,9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исполнительным органам территориального общественного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1 174 097,0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1 164 661,7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Дошкольное 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460 406,9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454 556,2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Муниципальная программа «Развитие образования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10 593,5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10 593,5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10 593,5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10 593,5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Основное мероприятие «Совершенствование материально-технической базы и инфраструктуры муниципальных дошкольных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10 593,5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10 593,5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10 593,5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10 593,5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10 593,5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10 593,5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426 197,8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420 347,1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дошкольных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426 197,8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420 347,1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134 630,0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128 779,3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134 630,0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128 779,3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134 630,0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128 779,3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287 973,6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287 973,6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287 973,6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287 973,6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287 973,6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287 973,6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3 594,2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3 594,2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3 594,2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3 594,2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3 594,2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3 594,2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23 615,6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23 615,6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16 641,3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16 641,3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6 225,1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6 225,1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6 225,1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6 225,1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Строительство МДОУ «Детский сад комбинированного вида № 124» (2 корпус) по адресу: г. Саратов, ул. Миллеровская, 59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3710006040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3710006040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3710006040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460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Погашение кредиторской задолженности за выполненные работы (услуги) в 2015 году по строительству, реконструкции, капитальному и текущему ремонту зданий дошкольных образовательных организаций, приобретению оборудования для оснащения дополнительных мест в дошкольных образовательных организациях (строительство МДОУ «Центр развития ребенка – детский сад №44» (второй корпус по адресу: пл. Орджоникидзе, 1)</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3710078602</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10 400,0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10 400,0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3710078602</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10 400,0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10 400,0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3710078602</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460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10 400,0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10 400,0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6 974,3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6 974,3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77,7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460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77,7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6 896,6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6 896,6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6 896,6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6 896,6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Общее 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648 764,5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645 295,1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«Развитие образования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дополнительного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Заводского района муниципального образования «Город Саратов»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1030300000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1030300000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1030300000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621 791,7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618 323,1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 xml:space="preserve">Расходы на обеспечение деятельности муниципальных общеобразовательных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595 370,7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592 021,9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903,3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903,3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903,3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903,3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903,3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903,3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54 652,4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51 303,6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54 652,4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51 303,6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54 652,4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51 303,6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3120005030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229,3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229,3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31,2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31,2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3120005030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198,1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образовательной деятельности муниципальных общеобразовательных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528 705,8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528 705,8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8 772,0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8 772,0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8 772,0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8 772,0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519 736,5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519 736,5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519 736,5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519 736,5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10 879,9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10 879,9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10 879,9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10 879,9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10 879,9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10 879,9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муниципальных учреждений дополнительного образования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26 421,0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26 301,2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26 421,0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26 301,2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26 421,0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26 301,2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26 421,0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26 301,2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26 072,8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26 072,0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3700077100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3 430,6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3 429,8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3700077100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3 430,6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3 429,8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3700077100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3 430,6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3 429,8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4 291,6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4 291,6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2 981,1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2 981,1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2 981,1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2 981,1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3710000170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1 310,5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1 310,5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1 292,0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1 292,0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1 292,0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1 292,0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8 266,2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8 266,2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7 686,8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7 686,8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7 686,8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7 686,8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81,4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81,4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3720000170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498,0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498,0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498,0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498,0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498,0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498,0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10 084,4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10 084,4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5 347,3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5 347,3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5 347,3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5 347,3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5 347,3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5 347,3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37Г0077200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4 737,1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4 737,1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4 737,1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4 737,1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4 737,1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4 737,1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Молодежная политика и оздоровление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22 687,7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22 572,5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«Развитие образования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дополнительного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16 202,3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16 087,1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муниципальных учреждений дополнительного образования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16 202,3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16 087,1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16 202,3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16 087,1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16 202,3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16 087,1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16 202,3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16 087,1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5 485,4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5 485,4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5 485,4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5 485,4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37Г0000190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5 485,4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5 485,4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37Г0000190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5 485,4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5 485,4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37Г0000190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5 485,4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5 485,4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вопросы в области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42 237,9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42 237,9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42 071,6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42 071,6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централизованной бухгалтерии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40 650,0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40 650,0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37 661,0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37 661,0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37 661,0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37 661,0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2 972,7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2 972,7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2 972,7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2 972,7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1 383,2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1 383,2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1 383,2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1 383,2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1 383,2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1 383,2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3400077500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3400077500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3400077500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166,3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166,3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централизованной бухгалтерии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КУЛЬТУРА, КИНЕМАТОГРАФИЯ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вопросы в области культуры, кинематографии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Субсидии исполнительным органам территориального общественного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СОЦИАЛЬНАЯ ПОЛИТИКА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29 087,9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29 085,4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Охрана семьи и детства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29 087,9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29 085,4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29 087,9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29 085,4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3700077900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29 087,9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29 085,4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29 087,9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29 085,4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29 087,9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29 085,4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ФИЗИЧЕСКАЯ КУЛЬТУРА И СПОРТ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Массовый спорт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исполнительным органам территориального общественного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251</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АДМИНИСТРАЦИЯ ОКТЯБРЬСКОГО РАЙОНА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818 927,9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811 530,1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32 092,9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31 842,9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31 878,6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31 628,6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31 878,6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31 628,6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территориальных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31 878,6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31 628,6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28 895,6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28 650,7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27 515,6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27 356,0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27 515,6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27 356,0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1 380,0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1 294,7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1 380,0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1 294,7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3050004080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3050004080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3050004080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240,5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240,5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240,5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240,5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466,0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460,9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313,0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313,0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313,0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313,0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2 158,3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2 158,3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1 972,3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1 972,3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1 972,3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1 972,3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Судебная система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214,3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214,3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214,3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214,3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территориальных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214,3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214,3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3050051200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214,3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214,3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3050051200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214,3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214,3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3050051200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214,3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214,3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НАЦИОНАЛЬНАЯ ОБОРОНА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Мобилизационная подготовка экономики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Мероприятия по обеспечению мобилизационной готовности экономики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НАЦИОНАЛЬНАЯ ЭКОНОМИКА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13 689,0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13 661,8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Дорожное хозяйство (дорожные фонды)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13 689,0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13 661,8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13 689,0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13 661,8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«Благоустройство территории Октябрьского района муниципального образования «Город Саратов»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20Л0000000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13 689,0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13 661,8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20Л0000000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20Л0000000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работ по благоустройству парков и дворовых территорий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20Л0078200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13 620,9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13 594,1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20Л0078200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13 620,9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13 594,1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20Л0078200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13 620,9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13 594,1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ЖИЛИЩНО-КОММУНАЛЬНОЕ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35 175,7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33 480,8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Жилищное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5 518,3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4 665,3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5 518,3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4 665,3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Резервные фонды местных администраций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2 106,3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2 106,3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3730000000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2 106,3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2 106,3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3730000000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2 106,3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2 106,3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3760000000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3 410,8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2 557,8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3760000000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3 410,8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2 557,8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3760000000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3 410,8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2 557,8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Благоустройство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29 657,4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28 815,5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29 401,0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28 559,1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«Благоустройство территории Октябрьского района муниципального образования «Город Саратов»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20Л0000000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29 401,0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28 559,1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20Л0000000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4 308,0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3 466,1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20Л0000000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4 308,0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3 466,1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Проведение работ по благоустройству парков и дворовых территорий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20Л0078200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25 093,0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25 093,0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20Л0078200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25 093,0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25 093,0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20Л0078200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25 093,0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25 093,0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256,4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256,4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256,4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256,4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256,4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256,4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256,4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256,4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725 129,8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719 704,1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Дошкольное 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193 168,8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191 446,5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184 544,2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182 821,9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дошкольных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184 544,2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182 821,9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71 457,5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69 735,2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71 457,5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69 735,2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71 457,5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69 735,2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112 244,3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112 244,3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112 244,3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112 244,3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112 244,3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112 244,3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842,4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842,4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842,4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842,4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842,4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842,4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8 624,6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8 624,6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3700076800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7 978,4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7 978,4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3700076800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7 978,4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7 978,4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3700076800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7 978,4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7 978,4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538,5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538,5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538,5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538,5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538,5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538,5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107,7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107,7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107,7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Общее 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491 523,3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488 036,9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Муниципальная программа «Развитие образования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95 950,8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95 950,8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95 950,8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95 950,8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«Развитие инфраструктуры системы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95 950,8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95 950,8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Реконструкция здания пристройки МАОУ «Гимназия №1» Октябрьского района г. Саратова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1030806010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2 060,0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2 060,0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1030806010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2 060,0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2 060,0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1030806010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460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2 060,0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2 060,0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Реализация мероприятий по содействию создания новых мест в общеобразовательных организациях за счет средств местного бюджета (реконструкция здания пристройки МАОУ «Гимназия № 1» Октябрьского района г. Саратова)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10308L5201</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17 915,8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17 915,8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10308L5201</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17 915,8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17 915,8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10308L5201</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460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17 915,8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17 915,8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Реализация мероприятий по содействию создания новых мест в общеобразовательных организациях за счет средств областного бюджета (реконструкция здания пристройки МАОУ «Гимназия № 1» Октябрьского района г. Саратова)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10308R5201</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75 975,0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75 975,0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10308R5201</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75 975,0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75 975,0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10308R5201</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460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75 975,0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75 975,0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359 837,5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356 680,0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общеобразовательных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338 246,4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335 230,2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584,4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483,8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584,4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483,8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352,9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231,5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44 672,9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41 757,3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44 672,9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41 757,3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33 021,3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30 820,3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11 651,6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10 937,0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3120076900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97,3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образовательной деятельности муниципальных общеобразовательных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287 127,2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287 127,2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287 127,2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287 127,2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178 723,6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178 723,6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108 403,6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108 403,6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5 764,6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5 764,6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5 764,6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5 764,6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3 665,9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3 665,9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2 098,7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2 098,7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муниципальных учреждений дополнительного образования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21 591,1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21 449,8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21 591,1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21 449,8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21 591,1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21 449,8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21 591,1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21 449,8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35 735,0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35 406,1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3700077100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30 065,6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30 052,9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3700077100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30 065,6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30 052,9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3700077100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30 065,6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30 052,9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783,0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783,0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783,0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783,0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734,1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734,1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48,9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4 886,4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4 570,2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2 612,6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2 488,7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2 612,6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2 488,7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2 612,6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2 488,7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37Г0077200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2 273,8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2 081,5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2 273,8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2 081,5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2 273,8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2 081,5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Молодежная политика и оздоровление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12 338,9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12 323,6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10 463,0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10 448,0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муниципальных учреждений дополнительного образования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10 463,0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10 448,0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10 463,0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10 448,0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10 463,0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10 448,0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10 463,0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10 448,0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1 875,9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1 875,6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1 810,1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1 809,8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37Г0000190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1 810,1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1 809,8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37Г0000190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1 810,1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1 809,8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37Г0000190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1 810,1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1 809,8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вопросы в области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28 098,8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27 897,1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28 061,1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27 859,4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централизованной бухгалтерии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26 968,0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26 766,3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24 675,1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24 592,3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24 675,1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24 592,3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2 270,8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2 161,6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2 270,8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2 161,6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691,6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691,6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611,4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611,4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611,4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611,4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3400077400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3400077500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321,1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321,1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3400077500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321,1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321,1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3400077500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321,1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321,1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централизованной бухгалтерии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СОЦИАЛЬНАЯ ПОЛИТИКА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12 780,5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12 780,5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Охрана семьи и детства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12 780,5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12 780,5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12 780,5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12 780,5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3700077900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12 780,5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12 780,5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12 780,5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12 780,5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252</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12 780,5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12 780,5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АДМИНИСТРАЦИЯ ФРУНЗЕНСКОГО РАЙОНА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426 134,4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420 635,4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30 190,1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30 189,9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29 964,3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29 964,1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29 964,3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29 964,1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территориальных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29 964,3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29 964,1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28 104,8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28 104,6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26 875,5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26 875,3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26 875,5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26 875,3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1 194,9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1 194,9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1 194,9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1 194,9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3050004050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73,7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73,7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3050004050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73,7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73,7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3050004050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73,7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73,7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545,4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545,4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545,4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545,4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545,4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545,4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3050004080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3050004080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3050004080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274,1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224,1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224,1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224,1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224,1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647,5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647,5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587,5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587,5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587,5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587,5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Судебная система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88,2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88,2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территориальных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88,2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3050051200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88,2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3050051200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88,2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3050051200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88,2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137,6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137,6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137,6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137,6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137,6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137,6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93,9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93,9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93,9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93,9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43,7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43,7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13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43,7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43,7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НАЦИОНАЛЬНАЯ ОБОРОНА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Мобилизационная подготовка экономики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Мероприятия по обеспечению мобилизационной готовности экономики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НАЦИОНАЛЬНАЯ ЭКОНОМИКА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5 179,6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5 179,6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Дорожное хозяйство (дорожные фонды)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5 179,6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5 179,6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5 179,6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5 179,6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Ведомственная целевая программа «Благоустройство территории Фрунзенского района муниципального образования «Город Саратов»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20М0000000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5 179,6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5 179,6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20М0000000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24,2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24,2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20М0000000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24,2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24,2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работ по благоустройству парков и дворовых территорий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20М0078200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5 155,4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5 155,4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20М0078200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5 155,4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5 155,4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20М0078200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5 155,4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5 155,4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ЖИЛИЩНО-КОММУНАЛЬНОЕ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22 149,7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22 141,1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Жилищное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1 413,1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1 405,8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1 413,1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1 405,8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579,7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579,7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579,7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579,7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3760000000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718,6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711,3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3760000000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718,6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711,3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3760000000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718,6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711,3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3780000000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84,9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3780000000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84,9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3780000000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84,9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Благоустройство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20 736,6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20 735,3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17 333,0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17 331,7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«Благоустройство территории Фрунзенского района муниципального образования «Город Саратов»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20М0000000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17 333,0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17 331,7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20М0000000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4 964,0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4 962,7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20М0000000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4 964,0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4 962,7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работ по благоустройству парков и дворовых территорий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20М0078200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12 369,0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12 369,0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20М0078200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12 369,0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12 369,0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20М0078200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12 369,0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12 369,0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3 403,6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3 403,6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3 403,6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3 403,6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3 403,6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3 403,6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3 403,6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3 403,6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358 755,6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353 265,4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Дошкольное 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128 600,2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127 051,4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«Развитие образования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980,0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980,0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980,0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980,0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Основное мероприятие «Совершенствование материально-технической базы и инфраструктуры муниципальных дошкольных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980,0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980,0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980,0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980,0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721,5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721,5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123 557,1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122 009,0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дошкольных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123 557,1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122 009,0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49 509,2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47 961,1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49 509,2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47 961,1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40 675,7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39 438,4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8 833,5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8 522,7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73 558,6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73 558,6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73 558,6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73 558,6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61 000,9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61 000,9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12 557,7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12 557,7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489,3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489,3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489,3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489,3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400,8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400,8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4 063,1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4 062,4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3700076800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3 095,6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3 095,6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3700076800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3 095,6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3 095,6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3700076800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3 095,6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3 095,6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967,5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966,8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967,5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966,8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840,3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839,7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Общее 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208 314,8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204 717,9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«Развитие образования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550,0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550,0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дополнительного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Фрунзенского района муниципального образования «Город Саратов»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1030500000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1030500000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1030500000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1030500000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201 202,1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197 616,2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общеобразовательных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171 906,1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169 204,9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194,5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194,5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89,1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18 749,7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16 049,7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18 749,7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16 049,7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13 475,9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11 649,1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5 273,8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4 400,6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образовательной деятельности муниципальных общеобразовательных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149 931,5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149 931,5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149 931,5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149 931,5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94 072,0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94 072,0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55 859,5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55 859,5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2 941,3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2 940,1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2 941,3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2 940,1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2 017,6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2 017,6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923,7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922,5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муниципальных учреждений дополнительного образования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29 296,0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28 411,3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29 296,0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28 411,3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29 296,0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28 411,3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29 296,0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28 411,3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6 562,7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6 551,7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3700077100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2 996,1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2 996,1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3700077100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2 996,1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2 996,1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3700077100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2 996,1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2 996,1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853,5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853,1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853,5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853,1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758,7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758,3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94,8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2 713,1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2 702,5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1 390,3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1 390,3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1 390,3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1 390,3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1 390,3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1 390,3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37Г0077200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1 322,8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1 312,2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1 322,8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1 312,2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1 322,8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1 312,2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Молодежная политика и оздоровление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6 140,5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6 014,4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«Развитие образования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дополнительного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190,3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4 544,4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4 418,5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муниципальных учреждений дополнительного образования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4 544,4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4 418,5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4 544,4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4 418,5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4 544,4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4 418,5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4 544,4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4 418,5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1 405,8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1 405,6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1 395,3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1 395,3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37Г0000190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1 395,3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1 395,3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37Г0000190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1 395,3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1 395,3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37Г0000190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1 395,3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1 395,3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вопросы в области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15 700,1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15 481,7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15 700,1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15 481,7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централизованной бухгалтерии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15 243,8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15 025,4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13 397,2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13 397,2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13 397,2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13 397,2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1 834,8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1 616,4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1 834,8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1 616,4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393,4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393,4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376,2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376,2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376,2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3400077400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3400077500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3400077500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3400077500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СОЦИАЛЬНАЯ ПОЛИТИКА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9 799,4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9 799,4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Охрана семьи и детства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9 799,4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9 799,4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9 799,4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9 799,4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3700077900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9 799,4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9 799,4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9 799,4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9 799,4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253</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9 799,4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9 799,4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АДМИНИСТРАЦИЯ КИРОВСКОГО РАЙОНА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1 546 826,2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1 538 226,7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35 545,5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35 448,3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35 337,5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35 254,3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35 337,5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35 254,3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территориальных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35 337,5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35 254,3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31 600,6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31 538,8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30 189,6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30 189,6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30 189,6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30 189,6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1 410,5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1 348,7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1 410,5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1 348,7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3050004050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263,7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3050004050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263,7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3050004050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263,7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299,1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299,1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299,1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3050004080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23,3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3050004080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23,3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3050004080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23,3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339,2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339,2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339,2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527,7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522,4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471,5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471,5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471,5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471,5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56,2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2 158,3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2 151,4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2 122,3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2 122,1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2 122,3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2 122,1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3050077И00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116,4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3050077И00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116,4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3050077И00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116,4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Судебная система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обеспечение функций территориальных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3050051200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3050051200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3050051200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208,0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194,0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НАЦИОНАЛЬНАЯ ОБОРОНА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Мобилизационная подготовка экономики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Мероприятия по обеспечению мобилизационной готовности экономики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НАЦИОНАЛЬНАЯ ЭКОНОМИКА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21 619,0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21 600,7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Дорожное хозяйство (дорожные фонды)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21 619,0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21 600,7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21 348,4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21 330,1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«Благоустройство территории Кировского района муниципального образования «Город Саратов»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20Н0000000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21 348,4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21 330,1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20Н0000000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20Н0000000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Проведение работ по благоустройству парков и дворовых территорий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20Н0078200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21 210,1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21 210,1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20Н0078200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21 210,1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21 210,1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20Н0078200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21 210,1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21 210,1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270,6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270,6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270,6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270,6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ЖИЛИЩНО-КОММУНАЛЬНОЕ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32 388,1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31 566,1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Жилищное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5 457,0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5 457,0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5 457,0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5 457,0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855,2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855,2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855,2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855,2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855,2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855,2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1 376,5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1 376,5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1 285,1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1 285,1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1 285,1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1 285,1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91,4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91,4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Резервные фонды местных администраций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55,7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55,7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3730000000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55,7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55,7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3730000000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55,7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55,7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3760000000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3 169,6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3 169,6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3760000000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3 169,6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3 169,6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3760000000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3 169,6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3 169,6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Благоустройство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26 931,1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26 109,1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25 989,2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25 167,2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«Благоустройство территории Кировского района муниципального образования «Город Саратов»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20Н0000000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25 989,2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25 167,2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20Н0000000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4 644,3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3 822,3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20Н0000000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4 644,3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3 822,3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работ по благоустройству парков и дворовых территорий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20Н0078200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21 344,9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21 344,9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20Н0078200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21 344,9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21 344,9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20Н0078200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21 344,9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21 344,9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941,9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941,9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687,7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687,7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687,7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687,7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687,7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687,7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215,8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215,8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исполнительным органам территориального общественного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1 440 172,7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1 432 510,7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Дошкольное 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287 925,7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283 409,1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«Развитие образования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7 510,4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7 510,4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7 510,4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7 510,4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Основное мероприятие «Развитие инфраструктуры системы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1010100000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5 187,0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5 187,0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Устройство дренажа и сбросной ветки дождевой канализации на территории МАДОУ «Центр развития ребенка - детский сад №123 «Планета детства» по адресу город Саратов, ул. им. Лисина С.П., №4</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1010106060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5 187,0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5 187,0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1010106060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5 187,0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5 187,0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1010106060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460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5 187,0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5 187,0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Основное мероприятие «Совершенствование материально-технической базы и инфраструктуры муниципальных дошкольных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2 323,4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2 323,4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2 323,4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2 323,4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1 010,4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1 010,4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1 313,0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1 313,0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229 447,5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224 930,9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дошкольных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229 447,5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224 930,9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92 035,4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87 518,8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92 035,4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87 518,8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64 625,7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62 719,6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27 409,7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24 799,2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135 949,5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135 949,5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135 949,5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135 949,5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103 895,1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103 895,1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32 054,4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32 054,4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1 462,6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1 462,6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1 462,6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1 462,6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1 261,1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1 261,1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201,5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50 967,8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50 967,8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3700076800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8 772,7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8 772,7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3700076800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8 772,7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8 772,7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3700076800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8 772,7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8 772,7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42 195,1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42 195,1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595,1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595,1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586,6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586,6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за выполненные работы (услуги) в 2015 году по строительству, реконструкции, капитальному и текущему ремонту зданий дошкольных образовательных организаций, приобретению оборудования для оснащения дополнительных мест в дошкольных образовательных организациях (приобретение здания МДОУ в микрорайоне № 10 жилого района Солнечный-2)</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3710078601</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15 261,7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15 261,7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3710078601</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15 261,7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15 261,7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3710078601</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460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15 261,7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15 261,7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мероприятия, осуществляемые за счет целевых межбюджетных трансфертов прошлых лет, из областного бюджета (приобретение здания МДОУ в микрорайоне № 10 жилого района Солнечный-2)</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3710078881</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26 338,3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26 338,3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3710078881</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26 338,3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26 338,3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3710078881</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460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26 338,3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26 338,3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Общее 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1 127 009,0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1 123 885,2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«Развитие образования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757 313,6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757 313,6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дополнительного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1 388,3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1 388,3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1 388,3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1 388,3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1 388,3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1 388,3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1 388,3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1 388,3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755 925,3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755 925,3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Кировского района муниципального образования «Город Саратов»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1030600000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1 708,3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1 708,3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1030600000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1 708,3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1 708,3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1030600000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1 568,3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1 568,3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1030600000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«Развитие инфраструктуры системы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754 217,0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754 217,0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Общеобразовательная организация «Реконструкция здания МАОУ ЛМИ по адресу: г. Саратов, ул. им. Посадского И.Н., 246</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1030806070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384,5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384,5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1030806070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384,5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384,5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1030806070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460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384,5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384,5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на реализацию мероприятий по содействию создания в субъектах Российской Федерации новых мест в общеобразовательных организациях (школа на 1100 учащихся во 2-ой жилой группе микрорайона №10 жилого района «Солнечный - 2» в Кировском районе г. Саратова)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1030855202</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601 806,3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601 806,3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1030855202</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601 806,3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601 806,3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1030855202</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460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601 806,3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601 806,3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Реализация мероприятий по содействию создания новых мест в общеобразовательных организациях за счет средств местного бюджета (школа на 1100 учащихся во 2-ой жилой группе микрорайона №10 жилого района «Солнечный - 2» в Кировском районе г. Саратова)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10308L5202</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10 001,2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10 001,2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10308L5202</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10 001,2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10 001,2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10308L5202</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460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10 001,2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10 001,2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Реализация мероприятий по содействию создания новых мест в общеобразовательных организациях за счет средств областного бюджета (школа на 1100 учащихся во 2-ой жилой группе микрорайона №10 жилого района «Солнечный - 2» в Кировском районе г. Саратова)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10308R5202</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142 025,0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142 025,0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10308R5202</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142 025,0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142 025,0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10308R5202</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460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142 025,0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142 025,0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353 272,4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350 231,7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 xml:space="preserve">Расходы на обеспечение деятельности муниципальных общеобразовательных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311 456,9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308 735,0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477,6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480,3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477,6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456,8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456,8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34 382,5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31 664,2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34 382,5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31 664,2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28 836,0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26 284,6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5 546,5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5 379,6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3120076900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51,5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51,5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51,5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образовательной деятельности муниципальных общеобразовательных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271 739,6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271 739,6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271 739,6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271 739,6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236 624,9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236 624,9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35 114,7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35 114,7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4 803,0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4 802,1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4 803,0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4 802,1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4 568,4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4 568,4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234,6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233,7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муниципальных учреждений дополнительного образования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41 815,5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41 496,7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41 815,5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41 496,7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41 815,5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41 496,7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41 815,5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41 496,7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16 423,0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16 339,9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3700077100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6 036,5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6 036,5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3700077100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6 036,5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6 036,5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3700077100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6 036,5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6 036,5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2 082,0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2 082,0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941,6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941,6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455,6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455,6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486,0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мероприятия, осуществляемые за счет целевых межбюджетных трансфертов прошлых лет, из областного бюджета (капитальный и текущий ремонт зданий дошкольных образовательных организаций)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3710078882</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1 140,4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1 140,4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3710078882</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1 140,4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1 140,4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3710078882</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1 140,4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1 140,4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Резервные фонды местных администраций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3 462,9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3 462,9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3730000000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3 462,9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3 462,9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3730000000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3 462,9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3 462,9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4 841,6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4 758,5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2 652,0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2 595,5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2 652,0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2 595,5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2 652,0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2 595,5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37Г0077200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2 189,6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2 163,0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2 189,6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2 163,0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2 189,6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2 163,0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Молодежная политика и оздоровление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1 672,4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1 672,4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1 672,4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1 672,4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1 672,4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1 672,4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37Г0000190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1 672,4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1 672,4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37Г0000190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1 672,4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1 672,4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37Г0000190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1 672,4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1 672,4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вопросы в области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23 565,6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23 544,0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23 562,5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23 541,1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централизованной бухгалтерии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22 707,5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22 686,1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20 884,8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20 884,8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20 884,8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20 884,8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1 821,3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1 799,9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1 821,3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1 799,9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706,1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706,1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646,1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646,1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646,1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646,1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3400077400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86,1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86,1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86,1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86,1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86,1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86,1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3400077500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62,8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62,8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3400077500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62,8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62,8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3400077500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62,8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62,8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централизованной бухгалтерии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КУЛЬТУРА, КИНЕМАТОГРАФИЯ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91,8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вопросы в области культуры, кинематографии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91,8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91,8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исполнительным органам территориального общественного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91,8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91,8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91,8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СОЦИАЛЬНАЯ ПОЛИТИКА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16 930,5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16 930,5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Охрана семьи и детства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16 930,5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16 930,5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16 930,5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16 930,5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3700077900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16 930,5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16 930,5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16 930,5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16 930,5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16 930,5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16 930,5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ФИЗИЧЕСКАЯ КУЛЬТУРА И СПОРТ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Массовый спорт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исполнительным органам территориального общественного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254</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АДМИНИСТРАЦИЯ ВОЛЖСКОГО РАЙОНА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834 257,5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820 226,7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ОБЩЕГОСУДАРСТВЕННЫЕ ВОПРОСЫ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30 913,8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30 900,9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30 793,4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30 780,5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30 793,4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30 780,5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территориальных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30 793,4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30 780,5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центрального аппарата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28 626,3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28 626,0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27 019,4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27 019,1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27 019,4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27 019,1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1 593,5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1 593,5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1 593,5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1 593,5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3050002020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3050004050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22,3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3050004050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22,3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3050004050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22,3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3050004070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73,0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325,3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325,3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325,3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325,3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3050076400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325,3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325,3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451,5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445,0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319,0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319,0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319,0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319,0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132,5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3050077800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132,5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1 295,0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1 288,9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1 175,0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1 175,0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1 175,0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1 175,0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113,9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3050077Е00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113,9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Судебная система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Выполнение функций органами местного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функций территориальных органов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3050051200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3050051200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3050051200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НАЦИОНАЛЬНАЯ ОБОРОНА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Мобилизационная подготовка экономики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Мероприятия по обеспечению мобилизационной готовности экономики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3750000000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НАЦИОНАЛЬНАЯ ЭКОНОМИКА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2 606,7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2 281,0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Сельское хозяйство и рыболовство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Всероссийской сельскохозяйственной переписи в 2016 году</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3700053910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3700053910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3700053910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97,4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Дорожное хозяйство (дорожные фонды)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2 345,6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2 183,6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2 287,8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2 125,9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«Благоустройство территории Волжского района муниципального образования «Город Саратов»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20О0000000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2 287,8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2 125,9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20О0000000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627,3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20О0000000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627,3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465,4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работ по благоустройству парков и дворовых территорий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20О0078200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1 660,5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1 660,5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20О0078200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1 660,5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1 660,5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20О0078200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1 660,5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1 660,5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57,8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57,8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57,8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57,8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57,7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ЖИЛИЩНО-КОММУНАЛЬНОЕ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62 671,6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57 800,9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Жилищное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9 164,5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8 638,0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9 164,5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8 638,0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1 490,0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1 490,0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1 490,0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1 490,0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1 490,0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1 490,0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0,6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0,6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Резервные фонды местных администраций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5 686,6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5 686,6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3730000000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5 686,6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5 686,6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3730000000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5 686,6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5 686,6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3760000000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1 935,0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1 408,5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3760000000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1 935,0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1 408,5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3760000000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1 935,0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1 408,5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капитального ремонта, (ремонта) муниципальных квартир, в том числе в целях исполнения судебных решений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3770000000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3770000000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3770000000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42,5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3780000000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3780000000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3780000000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Коммунальное хозяйство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«Благоустройство территории Волжского района муниципального образования «Город Саратов»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20О0000000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20О0000000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20О0000000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96,0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Благоустройство</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53 411,1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49 066,9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Ведомственные целевые  программы, не включенные в муниципальные программы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52 997,3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48 653,1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«Предотвращение несанкционированного складирования отходов на территории Маханного оврага в районе парка Победы в Волжском районе г. Саратова»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20Ж0000000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1 333,6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886,0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20Ж0000000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1 333,6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886,0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20Ж0000000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1 333,6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886,0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Ведомственная целевая программа «Благоустройство территории Волжского района муниципального образования «Город Саратов»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20О0000000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51 663,7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47 767,1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20О0000000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10 732,2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10 695,6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20О0000000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10 732,2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10 695,6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Проведение работ по благоустройству парков и дворовых территорий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20О0078200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40 931,5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37 071,5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20О0078200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10 731,1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10 731,1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20О0078200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10 731,1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10 731,1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20О0078200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30 200,4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26 340,4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20О0078200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30 200,4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26 340,4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413,8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413,8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289,9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289,9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289,9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289,9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34,3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34,3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34,3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34,3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Исполнение судебных актов</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3720000000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34,3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34,3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исполнительным органам территориального общественного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05</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03</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89,6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89,6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719 962,7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711 141,2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Дошкольное 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274 769,0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269 351,1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«Развитие образования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6 118,2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6 118,2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6 118,2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6 118,2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Основное мероприятие «Совершенствование материально-технической базы и инфраструктуры муниципальных дошкольных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6 118,2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6 118,2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6 118,2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6 118,2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1010200000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6 118,2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6 118,2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262 512,9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257 095,0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дошкольных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262 512,9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257 095,0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125 489,0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120 071,1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125 489,0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120 071,1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125 489,0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120 071,1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135 642,2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135 642,2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135 642,2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135 642,2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3110076700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135 642,2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135 642,2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1 381,7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1 381,7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1 381,7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1 381,7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3110076900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1 381,7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1 381,7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6 137,9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6 137,9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6 137,9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6 137,9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2 336,6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2 336,6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2 336,6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2 336,6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Прочие мероприятия, осуществляемые за счет целевых межбюджетных трансфертов прошлых лет, из областного бюджета (капитальный и текущий ремонт зданий дошкольных образовательных организаций)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3710078882</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3 801,3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3 801,3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3710078882</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3 801,3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3 801,3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01</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3710078882</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3 801,3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3 801,3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Общее образование</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410 418,2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407 153,5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«Развитие образования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10 045,9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10 045,9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дополнительного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1 790,4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1 790,4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«Развитие инфраструктуры системы дополнительного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1020100000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573,3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573,3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Строительство уличного туалета в МУДО ДДТ (на территории ДОЛ «Лесная республика» по адресу: г. Саратов, 2-я Дачная)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1020106040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573,3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573,3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1020106040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573,3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573,3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1020106040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460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573,3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573,3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1 217,1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1 217,1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1 217,1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1 217,1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1 217,1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1 217,1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8 255,5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8 255,5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Волжского района муниципального образования «Город Саратов»  на 2016 год»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1030700000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8 255,5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8 255,5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1030700000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8 255,5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8 255,5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1030700000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8 172,4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8 172,4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1030700000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83,1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83,1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393 794,4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390 661,8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общеобразовательных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351 591,5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348 898,8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481,6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460,6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481,6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460,6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424,5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403,5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57,1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57,1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41 600,9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38 929,2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41 600,9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38 929,2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38 519,9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36 002,3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3 081,0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2 926,9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Обеспечение образовательной деятельности муниципальных общеобразовательных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304 441,8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304 441,8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304 441,8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304 441,8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267 836,9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267 836,9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36 604,9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36 604,9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5 067,2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5 067,2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5 067,2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5 067,2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4 368,6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4 368,6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3120077200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698,6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698,6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муниципальных учреждений дополнительного образования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42 202,9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41 763,0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42 202,9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41 763,0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42 202,9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41 763,0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42 202,9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41 763,0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6 577,9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6 445,8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1 826,4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1 825,7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1 548,2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1 547,5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1 484,1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1 484,1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автономным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64,1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3710000170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278,2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278,2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278,2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278,2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4 751,5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4 620,1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37Г0000170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2 595,7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2 472,2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2 595,7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2 472,2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37Г0000170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2 595,7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2 472,2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37Г0077200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2 155,8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2 147,9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2 155,8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2 147,9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37Г0077200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2 155,8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2 147,9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Молодежная политика и оздоровление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11 496,9</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11 358,7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Муниципальная программа «Развитие образования в муниципальном образовании «Город Саратов» на 2014-2016 годы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Подпрограмма «Развитие системы дополнительного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1020200000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1 000,0</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1 000,0</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 xml:space="preserve">Расходы на обеспечение деятельности муниципальных образовательных учреждений </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7 932,7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7 812,2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муниципальных учреждений дополнительного образования детей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7 932,7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7 812,2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7 932,7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7 812,2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7 932,7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7 812,2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3130005010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7 932,7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7 812,2</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2 564,2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2 546,5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бюджетным учреждениям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13,1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13,1</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2 551,1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2 533,4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37Г0000190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2 551,1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2 533,4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37Г0000190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2 551,1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2 533,4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37Г0000190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2 551,1</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2 533,4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вопросы в области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23 278,6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23 277,9</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23 269,2</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23 268,5</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обеспечение деятельности централизованной бухгалтерии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22 510,5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22 509,8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20 318,7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20 318,7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20 318,7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20 318,7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2 188,5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2 187,8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2 188,5</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2 187,8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бюджетные ассигнования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Уплата налогов, сборов и иных платежей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850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758,7</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758,7</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419,3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419,3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Расходы на выплаты персоналу казенных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110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419,3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419,3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339,4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3400077300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339,4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339,4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Погашение кредиторской задолженности прошлых лет, в том числе по программным мероприятиям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Расходы на обеспечение деятельности централизованной бухгалтерии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3710005020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07</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09</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3710005020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240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9,4</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9,4</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КУЛЬТУРА, КИНЕМАТОГРАФИЯ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Другие вопросы в области культуры, кинематографии</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исполнительным органам территориального общественного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08</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148,3</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148,3</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СОЦИАЛЬНАЯ ПОЛИТИКА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17 832,6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17 832,6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Охрана семьи и детства</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17 832,6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17 832,6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17 832,6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17 832,6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3700077900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17 832,6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17 832,6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Социальное обеспечение и иные выплаты населению</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17 832,6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17 832,6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10</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04</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3700077900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320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17 832,6</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17 832,6</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ФИЗИЧЕСКАЯ КУЛЬТУРА И СПОРТ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61,8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Массовый спорт</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61,8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Прочие непрограммные расходы</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3700000000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61,8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исполнительным органам территориального общественного самоуправления</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61,8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600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61,8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0749FE" w:rsidRPr="000749FE" w:rsidRDefault="000749FE" w:rsidP="000749FE">
            <w:pPr>
              <w:jc w:val="center"/>
              <w:rPr>
                <w:sz w:val="28"/>
                <w:szCs w:val="28"/>
              </w:rPr>
            </w:pPr>
            <w:r w:rsidRPr="000749FE">
              <w:rPr>
                <w:sz w:val="28"/>
                <w:szCs w:val="28"/>
              </w:rPr>
              <w:t>255</w:t>
            </w:r>
          </w:p>
        </w:tc>
        <w:tc>
          <w:tcPr>
            <w:tcW w:w="567" w:type="dxa"/>
            <w:shd w:val="clear" w:color="auto" w:fill="auto"/>
            <w:noWrap/>
            <w:vAlign w:val="bottom"/>
          </w:tcPr>
          <w:p w:rsidR="000749FE" w:rsidRPr="000749FE" w:rsidRDefault="000749FE" w:rsidP="000749FE">
            <w:pPr>
              <w:jc w:val="center"/>
              <w:rPr>
                <w:sz w:val="28"/>
                <w:szCs w:val="28"/>
              </w:rPr>
            </w:pPr>
            <w:r w:rsidRPr="000749FE">
              <w:rPr>
                <w:sz w:val="28"/>
                <w:szCs w:val="28"/>
              </w:rPr>
              <w:t>11</w:t>
            </w:r>
          </w:p>
        </w:tc>
        <w:tc>
          <w:tcPr>
            <w:tcW w:w="517" w:type="dxa"/>
            <w:shd w:val="clear" w:color="auto" w:fill="auto"/>
            <w:noWrap/>
            <w:vAlign w:val="bottom"/>
          </w:tcPr>
          <w:p w:rsidR="000749FE" w:rsidRPr="000749FE" w:rsidRDefault="000749FE" w:rsidP="000749FE">
            <w:pPr>
              <w:jc w:val="center"/>
              <w:rPr>
                <w:sz w:val="28"/>
                <w:szCs w:val="28"/>
              </w:rPr>
            </w:pPr>
            <w:r w:rsidRPr="000749FE">
              <w:rPr>
                <w:sz w:val="28"/>
                <w:szCs w:val="28"/>
              </w:rPr>
              <w:t>02</w:t>
            </w:r>
          </w:p>
        </w:tc>
        <w:tc>
          <w:tcPr>
            <w:tcW w:w="1344" w:type="dxa"/>
            <w:shd w:val="clear" w:color="auto" w:fill="auto"/>
            <w:noWrap/>
            <w:vAlign w:val="bottom"/>
          </w:tcPr>
          <w:p w:rsidR="000749FE" w:rsidRPr="000749FE" w:rsidRDefault="000749FE" w:rsidP="000749FE">
            <w:pPr>
              <w:jc w:val="center"/>
              <w:rPr>
                <w:sz w:val="28"/>
                <w:szCs w:val="28"/>
              </w:rPr>
            </w:pPr>
            <w:r w:rsidRPr="000749FE">
              <w:rPr>
                <w:sz w:val="28"/>
                <w:szCs w:val="28"/>
              </w:rPr>
              <w:t>3790000000</w:t>
            </w:r>
          </w:p>
        </w:tc>
        <w:tc>
          <w:tcPr>
            <w:tcW w:w="710" w:type="dxa"/>
            <w:shd w:val="clear" w:color="auto" w:fill="auto"/>
            <w:noWrap/>
            <w:vAlign w:val="bottom"/>
          </w:tcPr>
          <w:p w:rsidR="000749FE" w:rsidRPr="000749FE" w:rsidRDefault="000749FE" w:rsidP="000749FE">
            <w:pPr>
              <w:jc w:val="center"/>
              <w:rPr>
                <w:sz w:val="28"/>
                <w:szCs w:val="28"/>
              </w:rPr>
            </w:pPr>
            <w:r w:rsidRPr="000749FE">
              <w:rPr>
                <w:sz w:val="28"/>
                <w:szCs w:val="28"/>
              </w:rPr>
              <w:t>630</w:t>
            </w: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61,8</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61,8</w:t>
            </w:r>
          </w:p>
        </w:tc>
      </w:tr>
      <w:tr w:rsidR="000749FE" w:rsidRPr="000749FE" w:rsidTr="000749FE">
        <w:trPr>
          <w:cantSplit/>
          <w:trHeight w:val="11"/>
        </w:trPr>
        <w:tc>
          <w:tcPr>
            <w:tcW w:w="7797" w:type="dxa"/>
            <w:shd w:val="clear" w:color="auto" w:fill="auto"/>
            <w:vAlign w:val="center"/>
          </w:tcPr>
          <w:p w:rsidR="000749FE" w:rsidRPr="000749FE" w:rsidRDefault="000749FE" w:rsidP="000749FE">
            <w:pPr>
              <w:rPr>
                <w:sz w:val="28"/>
                <w:szCs w:val="28"/>
              </w:rPr>
            </w:pPr>
            <w:r w:rsidRPr="000749FE">
              <w:rPr>
                <w:sz w:val="28"/>
                <w:szCs w:val="28"/>
              </w:rPr>
              <w:t>ВСЕГО</w:t>
            </w:r>
          </w:p>
        </w:tc>
        <w:tc>
          <w:tcPr>
            <w:tcW w:w="709" w:type="dxa"/>
            <w:shd w:val="clear" w:color="auto" w:fill="auto"/>
            <w:noWrap/>
            <w:vAlign w:val="bottom"/>
          </w:tcPr>
          <w:p w:rsidR="000749FE" w:rsidRPr="000749FE" w:rsidRDefault="000749FE" w:rsidP="000749FE">
            <w:pPr>
              <w:jc w:val="center"/>
              <w:rPr>
                <w:sz w:val="28"/>
                <w:szCs w:val="28"/>
              </w:rPr>
            </w:pPr>
          </w:p>
        </w:tc>
        <w:tc>
          <w:tcPr>
            <w:tcW w:w="567" w:type="dxa"/>
            <w:shd w:val="clear" w:color="auto" w:fill="auto"/>
            <w:noWrap/>
            <w:vAlign w:val="bottom"/>
          </w:tcPr>
          <w:p w:rsidR="000749FE" w:rsidRPr="000749FE" w:rsidRDefault="000749FE" w:rsidP="000749FE">
            <w:pPr>
              <w:jc w:val="center"/>
              <w:rPr>
                <w:sz w:val="28"/>
                <w:szCs w:val="28"/>
              </w:rPr>
            </w:pPr>
          </w:p>
        </w:tc>
        <w:tc>
          <w:tcPr>
            <w:tcW w:w="517" w:type="dxa"/>
            <w:shd w:val="clear" w:color="auto" w:fill="auto"/>
            <w:noWrap/>
            <w:vAlign w:val="bottom"/>
          </w:tcPr>
          <w:p w:rsidR="000749FE" w:rsidRPr="000749FE" w:rsidRDefault="000749FE" w:rsidP="000749FE">
            <w:pPr>
              <w:jc w:val="center"/>
              <w:rPr>
                <w:sz w:val="28"/>
                <w:szCs w:val="28"/>
              </w:rPr>
            </w:pPr>
          </w:p>
        </w:tc>
        <w:tc>
          <w:tcPr>
            <w:tcW w:w="1344" w:type="dxa"/>
            <w:shd w:val="clear" w:color="auto" w:fill="auto"/>
            <w:noWrap/>
            <w:vAlign w:val="bottom"/>
          </w:tcPr>
          <w:p w:rsidR="000749FE" w:rsidRPr="000749FE" w:rsidRDefault="000749FE" w:rsidP="000749FE">
            <w:pPr>
              <w:jc w:val="center"/>
              <w:rPr>
                <w:sz w:val="28"/>
                <w:szCs w:val="28"/>
              </w:rPr>
            </w:pPr>
          </w:p>
        </w:tc>
        <w:tc>
          <w:tcPr>
            <w:tcW w:w="710" w:type="dxa"/>
            <w:shd w:val="clear" w:color="auto" w:fill="auto"/>
            <w:noWrap/>
            <w:vAlign w:val="bottom"/>
          </w:tcPr>
          <w:p w:rsidR="000749FE" w:rsidRPr="000749FE" w:rsidRDefault="000749FE" w:rsidP="000749FE">
            <w:pPr>
              <w:jc w:val="center"/>
              <w:rPr>
                <w:sz w:val="28"/>
                <w:szCs w:val="28"/>
              </w:rPr>
            </w:pPr>
          </w:p>
        </w:tc>
        <w:tc>
          <w:tcPr>
            <w:tcW w:w="1704" w:type="dxa"/>
            <w:shd w:val="clear" w:color="auto" w:fill="auto"/>
            <w:noWrap/>
            <w:vAlign w:val="bottom"/>
          </w:tcPr>
          <w:p w:rsidR="000749FE" w:rsidRPr="000749FE" w:rsidRDefault="000749FE" w:rsidP="000749FE">
            <w:pPr>
              <w:jc w:val="right"/>
              <w:rPr>
                <w:sz w:val="28"/>
                <w:szCs w:val="28"/>
              </w:rPr>
            </w:pPr>
            <w:r w:rsidRPr="000749FE">
              <w:rPr>
                <w:sz w:val="28"/>
                <w:szCs w:val="28"/>
              </w:rPr>
              <w:t xml:space="preserve">16 718 095,1 </w:t>
            </w:r>
          </w:p>
        </w:tc>
        <w:tc>
          <w:tcPr>
            <w:tcW w:w="1820" w:type="dxa"/>
            <w:shd w:val="clear" w:color="auto" w:fill="auto"/>
            <w:noWrap/>
            <w:vAlign w:val="bottom"/>
          </w:tcPr>
          <w:p w:rsidR="000749FE" w:rsidRPr="000749FE" w:rsidRDefault="000749FE" w:rsidP="000749FE">
            <w:pPr>
              <w:jc w:val="right"/>
              <w:rPr>
                <w:sz w:val="28"/>
                <w:szCs w:val="28"/>
              </w:rPr>
            </w:pPr>
            <w:r w:rsidRPr="000749FE">
              <w:rPr>
                <w:sz w:val="28"/>
                <w:szCs w:val="28"/>
              </w:rPr>
              <w:t xml:space="preserve">15 313 384,7 </w:t>
            </w:r>
          </w:p>
        </w:tc>
      </w:tr>
    </w:tbl>
    <w:p w:rsidR="000749FE" w:rsidRDefault="000749FE" w:rsidP="00795012">
      <w:pPr>
        <w:rPr>
          <w:sz w:val="28"/>
          <w:szCs w:val="28"/>
          <w:lang w:val="en-US"/>
        </w:rPr>
      </w:pPr>
    </w:p>
    <w:p w:rsidR="00795012" w:rsidRDefault="00795012" w:rsidP="00795012">
      <w:pPr>
        <w:rPr>
          <w:sz w:val="28"/>
          <w:szCs w:val="28"/>
        </w:rPr>
      </w:pPr>
      <w:r>
        <w:rPr>
          <w:sz w:val="28"/>
          <w:szCs w:val="28"/>
        </w:rPr>
        <w:t xml:space="preserve">И.о. председателя комитета по финансам </w:t>
      </w:r>
    </w:p>
    <w:p w:rsidR="00795012" w:rsidRDefault="00795012" w:rsidP="00795012">
      <w:pPr>
        <w:rPr>
          <w:sz w:val="28"/>
          <w:szCs w:val="28"/>
        </w:rPr>
      </w:pPr>
      <w:r>
        <w:rPr>
          <w:sz w:val="28"/>
          <w:szCs w:val="28"/>
        </w:rPr>
        <w:t xml:space="preserve">администрации муниципального </w:t>
      </w:r>
    </w:p>
    <w:p w:rsidR="00795012" w:rsidRDefault="00795012" w:rsidP="00795012">
      <w:pPr>
        <w:tabs>
          <w:tab w:val="right" w:pos="14760"/>
        </w:tabs>
        <w:rPr>
          <w:sz w:val="28"/>
          <w:szCs w:val="28"/>
        </w:rPr>
      </w:pPr>
      <w:r>
        <w:rPr>
          <w:sz w:val="28"/>
          <w:szCs w:val="28"/>
        </w:rPr>
        <w:t>образования «Город Саратов»</w:t>
      </w:r>
      <w:r>
        <w:rPr>
          <w:sz w:val="28"/>
          <w:szCs w:val="28"/>
        </w:rPr>
        <w:tab/>
        <w:t>А.С. Струков</w:t>
      </w:r>
    </w:p>
    <w:p w:rsidR="00795012" w:rsidRPr="00795012" w:rsidRDefault="00795012" w:rsidP="00795012">
      <w:pPr>
        <w:rPr>
          <w:sz w:val="28"/>
          <w:szCs w:val="28"/>
        </w:rPr>
      </w:pPr>
    </w:p>
    <w:sectPr w:rsidR="00795012" w:rsidRPr="00795012" w:rsidSect="006B1559">
      <w:headerReference w:type="even" r:id="rId6"/>
      <w:headerReference w:type="default" r:id="rId7"/>
      <w:pgSz w:w="16838" w:h="11906" w:orient="landscape" w:code="9"/>
      <w:pgMar w:top="1021" w:right="1021" w:bottom="624" w:left="102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5693" w:rsidRDefault="00135693">
      <w:r>
        <w:separator/>
      </w:r>
    </w:p>
  </w:endnote>
  <w:endnote w:type="continuationSeparator" w:id="1">
    <w:p w:rsidR="00135693" w:rsidRDefault="001356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5693" w:rsidRDefault="00135693">
      <w:r>
        <w:separator/>
      </w:r>
    </w:p>
  </w:footnote>
  <w:footnote w:type="continuationSeparator" w:id="1">
    <w:p w:rsidR="00135693" w:rsidRDefault="001356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950" w:rsidRDefault="005A4DF8">
    <w:pPr>
      <w:pStyle w:val="a4"/>
      <w:framePr w:wrap="around" w:vAnchor="text" w:hAnchor="margin" w:xAlign="center" w:y="1"/>
      <w:rPr>
        <w:rStyle w:val="a5"/>
      </w:rPr>
    </w:pPr>
    <w:r>
      <w:rPr>
        <w:rStyle w:val="a5"/>
      </w:rPr>
      <w:fldChar w:fldCharType="begin"/>
    </w:r>
    <w:r w:rsidR="00FE4950">
      <w:rPr>
        <w:rStyle w:val="a5"/>
      </w:rPr>
      <w:instrText xml:space="preserve">PAGE  </w:instrText>
    </w:r>
    <w:r>
      <w:rPr>
        <w:rStyle w:val="a5"/>
      </w:rPr>
      <w:fldChar w:fldCharType="end"/>
    </w:r>
  </w:p>
  <w:p w:rsidR="00FE4950" w:rsidRDefault="00FE495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950" w:rsidRDefault="005A4DF8">
    <w:pPr>
      <w:pStyle w:val="a4"/>
      <w:framePr w:wrap="around" w:vAnchor="text" w:hAnchor="margin" w:xAlign="center" w:y="1"/>
      <w:rPr>
        <w:rStyle w:val="a5"/>
      </w:rPr>
    </w:pPr>
    <w:r>
      <w:rPr>
        <w:rStyle w:val="a5"/>
      </w:rPr>
      <w:fldChar w:fldCharType="begin"/>
    </w:r>
    <w:r w:rsidR="00FE4950">
      <w:rPr>
        <w:rStyle w:val="a5"/>
      </w:rPr>
      <w:instrText xml:space="preserve">PAGE  </w:instrText>
    </w:r>
    <w:r>
      <w:rPr>
        <w:rStyle w:val="a5"/>
      </w:rPr>
      <w:fldChar w:fldCharType="separate"/>
    </w:r>
    <w:r w:rsidR="000749FE">
      <w:rPr>
        <w:rStyle w:val="a5"/>
        <w:noProof/>
      </w:rPr>
      <w:t>4</w:t>
    </w:r>
    <w:r>
      <w:rPr>
        <w:rStyle w:val="a5"/>
      </w:rPr>
      <w:fldChar w:fldCharType="end"/>
    </w:r>
  </w:p>
  <w:p w:rsidR="00FE4950" w:rsidRDefault="00FE4950">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F740AE"/>
    <w:rsid w:val="00006AFD"/>
    <w:rsid w:val="00027A6A"/>
    <w:rsid w:val="00071CC5"/>
    <w:rsid w:val="000749FE"/>
    <w:rsid w:val="000874ED"/>
    <w:rsid w:val="000E753F"/>
    <w:rsid w:val="001100D5"/>
    <w:rsid w:val="00134279"/>
    <w:rsid w:val="00135693"/>
    <w:rsid w:val="001400B7"/>
    <w:rsid w:val="00161529"/>
    <w:rsid w:val="001A1D5A"/>
    <w:rsid w:val="001D44E2"/>
    <w:rsid w:val="001E5DA5"/>
    <w:rsid w:val="00241A66"/>
    <w:rsid w:val="0024691E"/>
    <w:rsid w:val="00252FDA"/>
    <w:rsid w:val="0029581B"/>
    <w:rsid w:val="00295B75"/>
    <w:rsid w:val="002A2FF7"/>
    <w:rsid w:val="002F2559"/>
    <w:rsid w:val="00362A2F"/>
    <w:rsid w:val="003830E0"/>
    <w:rsid w:val="003B0FF9"/>
    <w:rsid w:val="003B5D1B"/>
    <w:rsid w:val="003C4C59"/>
    <w:rsid w:val="003C602A"/>
    <w:rsid w:val="003C773C"/>
    <w:rsid w:val="003D5094"/>
    <w:rsid w:val="003F0B0D"/>
    <w:rsid w:val="0040160F"/>
    <w:rsid w:val="00424745"/>
    <w:rsid w:val="00433F22"/>
    <w:rsid w:val="00445D55"/>
    <w:rsid w:val="004F399B"/>
    <w:rsid w:val="004F535E"/>
    <w:rsid w:val="0054714E"/>
    <w:rsid w:val="00550DA0"/>
    <w:rsid w:val="005A4DF8"/>
    <w:rsid w:val="005B6318"/>
    <w:rsid w:val="005E4CEB"/>
    <w:rsid w:val="00611CAB"/>
    <w:rsid w:val="00613A74"/>
    <w:rsid w:val="00614A85"/>
    <w:rsid w:val="00662F7C"/>
    <w:rsid w:val="00691610"/>
    <w:rsid w:val="006B1559"/>
    <w:rsid w:val="006B5699"/>
    <w:rsid w:val="006E5D00"/>
    <w:rsid w:val="00711B96"/>
    <w:rsid w:val="007509E6"/>
    <w:rsid w:val="007810B1"/>
    <w:rsid w:val="00795012"/>
    <w:rsid w:val="008722F6"/>
    <w:rsid w:val="008A4EDA"/>
    <w:rsid w:val="008D1709"/>
    <w:rsid w:val="00925609"/>
    <w:rsid w:val="00940591"/>
    <w:rsid w:val="009B322B"/>
    <w:rsid w:val="009B404A"/>
    <w:rsid w:val="009E4954"/>
    <w:rsid w:val="009E5D6E"/>
    <w:rsid w:val="00A2061C"/>
    <w:rsid w:val="00A24620"/>
    <w:rsid w:val="00A707C4"/>
    <w:rsid w:val="00A870A0"/>
    <w:rsid w:val="00AB05FC"/>
    <w:rsid w:val="00AE13D6"/>
    <w:rsid w:val="00B01541"/>
    <w:rsid w:val="00B049B8"/>
    <w:rsid w:val="00B11B3B"/>
    <w:rsid w:val="00B22D55"/>
    <w:rsid w:val="00B35B5E"/>
    <w:rsid w:val="00B55B6F"/>
    <w:rsid w:val="00B84FD8"/>
    <w:rsid w:val="00BC7DA8"/>
    <w:rsid w:val="00BE55F1"/>
    <w:rsid w:val="00C346B3"/>
    <w:rsid w:val="00CA05D2"/>
    <w:rsid w:val="00CA7CCF"/>
    <w:rsid w:val="00CF0AE3"/>
    <w:rsid w:val="00D20A47"/>
    <w:rsid w:val="00D22394"/>
    <w:rsid w:val="00D352A3"/>
    <w:rsid w:val="00D41C6C"/>
    <w:rsid w:val="00D574E7"/>
    <w:rsid w:val="00D87D50"/>
    <w:rsid w:val="00DA2BD0"/>
    <w:rsid w:val="00DF0DFD"/>
    <w:rsid w:val="00DF1213"/>
    <w:rsid w:val="00E569CA"/>
    <w:rsid w:val="00E76D68"/>
    <w:rsid w:val="00ED602E"/>
    <w:rsid w:val="00EE3CC5"/>
    <w:rsid w:val="00EF5A58"/>
    <w:rsid w:val="00F740AE"/>
    <w:rsid w:val="00F879F4"/>
    <w:rsid w:val="00FD601E"/>
    <w:rsid w:val="00FE49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559"/>
    <w:rPr>
      <w:sz w:val="24"/>
      <w:szCs w:val="24"/>
    </w:rPr>
  </w:style>
  <w:style w:type="paragraph" w:styleId="1">
    <w:name w:val="heading 1"/>
    <w:basedOn w:val="a"/>
    <w:next w:val="a"/>
    <w:qFormat/>
    <w:rsid w:val="006B1559"/>
    <w:pPr>
      <w:keepNext/>
      <w:outlineLvl w:val="0"/>
    </w:pPr>
    <w:rPr>
      <w:sz w:val="28"/>
      <w:szCs w:val="20"/>
    </w:rPr>
  </w:style>
  <w:style w:type="paragraph" w:styleId="2">
    <w:name w:val="heading 2"/>
    <w:basedOn w:val="a"/>
    <w:next w:val="a"/>
    <w:qFormat/>
    <w:rsid w:val="006B1559"/>
    <w:pPr>
      <w:keepNext/>
      <w:jc w:val="center"/>
      <w:outlineLvl w:val="1"/>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B1559"/>
    <w:pPr>
      <w:jc w:val="center"/>
    </w:pPr>
    <w:rPr>
      <w:sz w:val="28"/>
      <w:szCs w:val="20"/>
    </w:rPr>
  </w:style>
  <w:style w:type="paragraph" w:styleId="a4">
    <w:name w:val="header"/>
    <w:basedOn w:val="a"/>
    <w:semiHidden/>
    <w:rsid w:val="006B1559"/>
    <w:pPr>
      <w:tabs>
        <w:tab w:val="center" w:pos="4677"/>
        <w:tab w:val="right" w:pos="9355"/>
      </w:tabs>
    </w:pPr>
  </w:style>
  <w:style w:type="character" w:styleId="a5">
    <w:name w:val="page number"/>
    <w:basedOn w:val="a0"/>
    <w:semiHidden/>
    <w:rsid w:val="006B1559"/>
  </w:style>
  <w:style w:type="paragraph" w:styleId="a6">
    <w:name w:val="footer"/>
    <w:basedOn w:val="a"/>
    <w:semiHidden/>
    <w:rsid w:val="006B1559"/>
    <w:pPr>
      <w:tabs>
        <w:tab w:val="center" w:pos="4677"/>
        <w:tab w:val="right" w:pos="9355"/>
      </w:tabs>
    </w:pPr>
  </w:style>
  <w:style w:type="character" w:customStyle="1" w:styleId="a7">
    <w:name w:val="Нижний колонтитул Знак"/>
    <w:basedOn w:val="a0"/>
    <w:rsid w:val="006B1559"/>
    <w:rPr>
      <w:sz w:val="24"/>
      <w:szCs w:val="24"/>
    </w:rPr>
  </w:style>
  <w:style w:type="paragraph" w:customStyle="1" w:styleId="xl65">
    <w:name w:val="xl65"/>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rsid w:val="006B1559"/>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rsid w:val="006B1559"/>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rsid w:val="006B155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rsid w:val="006B155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rsid w:val="006B155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rsid w:val="006B155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rsid w:val="006B1559"/>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rsid w:val="006B1559"/>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character" w:styleId="a8">
    <w:name w:val="Hyperlink"/>
    <w:basedOn w:val="a0"/>
    <w:uiPriority w:val="99"/>
    <w:semiHidden/>
    <w:unhideWhenUsed/>
    <w:rsid w:val="00EE3CC5"/>
    <w:rPr>
      <w:color w:val="0000FF"/>
      <w:u w:val="single"/>
    </w:rPr>
  </w:style>
  <w:style w:type="character" w:styleId="a9">
    <w:name w:val="FollowedHyperlink"/>
    <w:basedOn w:val="a0"/>
    <w:uiPriority w:val="99"/>
    <w:semiHidden/>
    <w:unhideWhenUsed/>
    <w:rsid w:val="00EE3CC5"/>
    <w:rPr>
      <w:color w:val="800080"/>
      <w:u w:val="single"/>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57435957">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331836673">
      <w:bodyDiv w:val="1"/>
      <w:marLeft w:val="0"/>
      <w:marRight w:val="0"/>
      <w:marTop w:val="0"/>
      <w:marBottom w:val="0"/>
      <w:divBdr>
        <w:top w:val="none" w:sz="0" w:space="0" w:color="auto"/>
        <w:left w:val="none" w:sz="0" w:space="0" w:color="auto"/>
        <w:bottom w:val="none" w:sz="0" w:space="0" w:color="auto"/>
        <w:right w:val="none" w:sz="0" w:space="0" w:color="auto"/>
      </w:divBdr>
    </w:div>
    <w:div w:id="334693903">
      <w:bodyDiv w:val="1"/>
      <w:marLeft w:val="0"/>
      <w:marRight w:val="0"/>
      <w:marTop w:val="0"/>
      <w:marBottom w:val="0"/>
      <w:divBdr>
        <w:top w:val="none" w:sz="0" w:space="0" w:color="auto"/>
        <w:left w:val="none" w:sz="0" w:space="0" w:color="auto"/>
        <w:bottom w:val="none" w:sz="0" w:space="0" w:color="auto"/>
        <w:right w:val="none" w:sz="0" w:space="0" w:color="auto"/>
      </w:divBdr>
    </w:div>
    <w:div w:id="416294737">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633020124">
      <w:bodyDiv w:val="1"/>
      <w:marLeft w:val="0"/>
      <w:marRight w:val="0"/>
      <w:marTop w:val="0"/>
      <w:marBottom w:val="0"/>
      <w:divBdr>
        <w:top w:val="none" w:sz="0" w:space="0" w:color="auto"/>
        <w:left w:val="none" w:sz="0" w:space="0" w:color="auto"/>
        <w:bottom w:val="none" w:sz="0" w:space="0" w:color="auto"/>
        <w:right w:val="none" w:sz="0" w:space="0" w:color="auto"/>
      </w:divBdr>
    </w:div>
    <w:div w:id="941377444">
      <w:bodyDiv w:val="1"/>
      <w:marLeft w:val="0"/>
      <w:marRight w:val="0"/>
      <w:marTop w:val="0"/>
      <w:marBottom w:val="0"/>
      <w:divBdr>
        <w:top w:val="none" w:sz="0" w:space="0" w:color="auto"/>
        <w:left w:val="none" w:sz="0" w:space="0" w:color="auto"/>
        <w:bottom w:val="none" w:sz="0" w:space="0" w:color="auto"/>
        <w:right w:val="none" w:sz="0" w:space="0" w:color="auto"/>
      </w:divBdr>
    </w:div>
    <w:div w:id="1036006526">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96399606">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47582729">
      <w:bodyDiv w:val="1"/>
      <w:marLeft w:val="0"/>
      <w:marRight w:val="0"/>
      <w:marTop w:val="0"/>
      <w:marBottom w:val="0"/>
      <w:divBdr>
        <w:top w:val="none" w:sz="0" w:space="0" w:color="auto"/>
        <w:left w:val="none" w:sz="0" w:space="0" w:color="auto"/>
        <w:bottom w:val="none" w:sz="0" w:space="0" w:color="auto"/>
        <w:right w:val="none" w:sz="0" w:space="0" w:color="auto"/>
      </w:divBdr>
    </w:div>
    <w:div w:id="1713917952">
      <w:bodyDiv w:val="1"/>
      <w:marLeft w:val="0"/>
      <w:marRight w:val="0"/>
      <w:marTop w:val="0"/>
      <w:marBottom w:val="0"/>
      <w:divBdr>
        <w:top w:val="none" w:sz="0" w:space="0" w:color="auto"/>
        <w:left w:val="none" w:sz="0" w:space="0" w:color="auto"/>
        <w:bottom w:val="none" w:sz="0" w:space="0" w:color="auto"/>
        <w:right w:val="none" w:sz="0" w:space="0" w:color="auto"/>
      </w:divBdr>
    </w:div>
    <w:div w:id="1742754531">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194</Pages>
  <Words>48725</Words>
  <Characters>277737</Characters>
  <Application>Microsoft Office Word</Application>
  <DocSecurity>0</DocSecurity>
  <Lines>2314</Lines>
  <Paragraphs>651</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325811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subject/>
  <dc:creator>ZaharovaEA</dc:creator>
  <cp:keywords/>
  <dc:description/>
  <cp:lastModifiedBy>zaharovaea</cp:lastModifiedBy>
  <cp:revision>2</cp:revision>
  <cp:lastPrinted>2013-07-18T07:37:00Z</cp:lastPrinted>
  <dcterms:created xsi:type="dcterms:W3CDTF">2017-03-06T05:36:00Z</dcterms:created>
  <dcterms:modified xsi:type="dcterms:W3CDTF">2017-03-06T05:36:00Z</dcterms:modified>
</cp:coreProperties>
</file>